
<file path=[Content_Types].xml><?xml version="1.0" encoding="utf-8"?>
<Types xmlns="http://schemas.openxmlformats.org/package/2006/content-types">
  <Default Extension="emf" ContentType="image/x-emf"/>
  <Default Extension="jpeg" ContentType="image/jpeg"/>
  <Default Extension="jpg" ContentType="image/jpe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ECD6FA" w14:textId="77777777" w:rsidR="00E83298" w:rsidRDefault="00E83298" w:rsidP="00E83298">
      <w:pPr>
        <w:jc w:val="center"/>
        <w:rPr>
          <w:b/>
        </w:rPr>
      </w:pPr>
      <w:r>
        <w:rPr>
          <w:b/>
        </w:rPr>
        <w:t>TAGS</w:t>
      </w:r>
    </w:p>
    <w:p w14:paraId="1E002358" w14:textId="26565467" w:rsidR="00E83298" w:rsidRDefault="0071475F" w:rsidP="00E83298">
      <w:pPr>
        <w:jc w:val="center"/>
        <w:rPr>
          <w:b/>
        </w:rPr>
      </w:pPr>
      <w:r>
        <w:rPr>
          <w:b/>
        </w:rPr>
        <w:t xml:space="preserve">ANNUAL MEETING &amp; </w:t>
      </w:r>
      <w:r w:rsidR="00E83298">
        <w:rPr>
          <w:b/>
        </w:rPr>
        <w:t>BOARD OF DIRECTORS MEETING</w:t>
      </w:r>
      <w:r w:rsidR="00F81943">
        <w:rPr>
          <w:b/>
        </w:rPr>
        <w:t xml:space="preserve"> </w:t>
      </w:r>
      <w:r w:rsidR="00E83298">
        <w:rPr>
          <w:b/>
        </w:rPr>
        <w:br/>
      </w:r>
      <w:r>
        <w:rPr>
          <w:b/>
        </w:rPr>
        <w:t xml:space="preserve">June </w:t>
      </w:r>
      <w:r w:rsidR="00CE68E6">
        <w:rPr>
          <w:b/>
        </w:rPr>
        <w:t>7</w:t>
      </w:r>
      <w:r w:rsidR="00BF3613">
        <w:rPr>
          <w:b/>
        </w:rPr>
        <w:t>, 202</w:t>
      </w:r>
      <w:r w:rsidR="00CE68E6">
        <w:rPr>
          <w:b/>
        </w:rPr>
        <w:t>3</w:t>
      </w:r>
    </w:p>
    <w:p w14:paraId="06589760" w14:textId="77777777" w:rsidR="00E83298" w:rsidRDefault="00E83298" w:rsidP="00E83298">
      <w:pPr>
        <w:jc w:val="center"/>
        <w:rPr>
          <w:b/>
        </w:rPr>
      </w:pPr>
      <w:r>
        <w:rPr>
          <w:b/>
        </w:rPr>
        <w:t>Minutes</w:t>
      </w:r>
      <w:r>
        <w:rPr>
          <w:b/>
        </w:rPr>
        <w:br/>
      </w:r>
      <w:r>
        <w:rPr>
          <w:b/>
        </w:rPr>
        <w:br/>
      </w:r>
    </w:p>
    <w:p w14:paraId="5C567426" w14:textId="652A4A10" w:rsidR="006D4EEB" w:rsidRDefault="006D4EEB" w:rsidP="004A4D7D">
      <w:pPr>
        <w:numPr>
          <w:ilvl w:val="0"/>
          <w:numId w:val="1"/>
        </w:numPr>
      </w:pPr>
      <w:r>
        <w:t>At 1:34 pm</w:t>
      </w:r>
      <w:r w:rsidR="00CE7231">
        <w:t xml:space="preserve"> Eric called the</w:t>
      </w:r>
      <w:r>
        <w:t xml:space="preserve"> Annual meeting to order </w:t>
      </w:r>
      <w:r w:rsidR="00CE7231">
        <w:t>and made introductions</w:t>
      </w:r>
      <w:r>
        <w:t xml:space="preserve">. </w:t>
      </w:r>
      <w:r w:rsidR="00CE7231">
        <w:br/>
      </w:r>
      <w:r w:rsidR="00CE7231">
        <w:br/>
      </w:r>
      <w:r w:rsidR="00CE68E6">
        <w:t>Eric</w:t>
      </w:r>
      <w:r w:rsidR="00CE7231">
        <w:t xml:space="preserve"> moved approval of t</w:t>
      </w:r>
      <w:r>
        <w:t>he new member slat</w:t>
      </w:r>
      <w:r w:rsidR="00172BAA">
        <w:t>e</w:t>
      </w:r>
      <w:r w:rsidR="00CE7231">
        <w:t xml:space="preserve">; </w:t>
      </w:r>
      <w:r w:rsidR="00CE68E6">
        <w:t>it passed unanimously</w:t>
      </w:r>
      <w:r>
        <w:t xml:space="preserve">. </w:t>
      </w:r>
      <w:r w:rsidR="00172BAA">
        <w:br/>
      </w:r>
      <w:r w:rsidR="00172BAA">
        <w:br/>
      </w:r>
      <w:r>
        <w:t xml:space="preserve">The Annual meeting adjourned at </w:t>
      </w:r>
      <w:r w:rsidR="00CE7231">
        <w:t>1:3</w:t>
      </w:r>
      <w:r w:rsidR="00CE68E6">
        <w:t>7</w:t>
      </w:r>
      <w:r>
        <w:t xml:space="preserve"> pm.</w:t>
      </w:r>
      <w:r w:rsidR="00172BAA">
        <w:br/>
      </w:r>
    </w:p>
    <w:p w14:paraId="4D1AE6DE" w14:textId="6E95863D" w:rsidR="001F6401" w:rsidRDefault="006D4EEB" w:rsidP="0043557D">
      <w:pPr>
        <w:numPr>
          <w:ilvl w:val="0"/>
          <w:numId w:val="1"/>
        </w:numPr>
      </w:pPr>
      <w:r>
        <w:t xml:space="preserve">The June TAGS Board of Directors Meeting was called to order at </w:t>
      </w:r>
      <w:r w:rsidR="00CE7231">
        <w:t>1:3</w:t>
      </w:r>
      <w:r w:rsidR="001230D0">
        <w:t>7</w:t>
      </w:r>
      <w:r>
        <w:t xml:space="preserve"> pm. </w:t>
      </w:r>
      <w:r w:rsidR="001230D0">
        <w:t>Lauma</w:t>
      </w:r>
      <w:r>
        <w:t xml:space="preserve"> moved to approve the </w:t>
      </w:r>
      <w:r w:rsidR="00CE7231">
        <w:t>April</w:t>
      </w:r>
      <w:r>
        <w:t xml:space="preserve"> </w:t>
      </w:r>
      <w:r w:rsidR="00A66430">
        <w:t>202</w:t>
      </w:r>
      <w:r w:rsidR="001230D0">
        <w:t>3</w:t>
      </w:r>
      <w:r w:rsidR="00A66430">
        <w:t xml:space="preserve"> </w:t>
      </w:r>
      <w:r>
        <w:t xml:space="preserve">minutes; </w:t>
      </w:r>
      <w:r w:rsidR="001230D0">
        <w:t>Greg</w:t>
      </w:r>
      <w:r>
        <w:t xml:space="preserve"> seconded.</w:t>
      </w:r>
    </w:p>
    <w:p w14:paraId="1DA89E90" w14:textId="3817BDB3" w:rsidR="001F6401" w:rsidRDefault="001230D0" w:rsidP="001F6401">
      <w:pPr>
        <w:ind w:left="720"/>
      </w:pPr>
      <w:r>
        <w:t>Doug</w:t>
      </w:r>
      <w:r w:rsidR="001F6401">
        <w:t xml:space="preserve"> moved approval of the Executive Committee 2021 Slate; </w:t>
      </w:r>
      <w:r>
        <w:t xml:space="preserve">Peyton </w:t>
      </w:r>
      <w:r w:rsidR="001F6401">
        <w:t>seconded.</w:t>
      </w:r>
      <w:r w:rsidR="001F6401">
        <w:br/>
      </w:r>
    </w:p>
    <w:p w14:paraId="3117E97A" w14:textId="6143DBD1" w:rsidR="004063E0" w:rsidRPr="004063E0" w:rsidRDefault="001230D0" w:rsidP="0043557D">
      <w:pPr>
        <w:numPr>
          <w:ilvl w:val="0"/>
          <w:numId w:val="1"/>
        </w:numPr>
      </w:pPr>
      <w:r>
        <w:t>Greg provided the treasurer’s report from June 1, 2022-May 1, 2023</w:t>
      </w:r>
      <w:r w:rsidR="004063E0">
        <w:rPr>
          <w:color w:val="000000" w:themeColor="text1"/>
          <w:shd w:val="clear" w:color="auto" w:fill="FFFFFF"/>
        </w:rPr>
        <w:t xml:space="preserve"> </w:t>
      </w:r>
      <w:r>
        <w:rPr>
          <w:color w:val="000000" w:themeColor="text1"/>
          <w:shd w:val="clear" w:color="auto" w:fill="FFFFFF"/>
        </w:rPr>
        <w:lastRenderedPageBreak/>
        <w:br/>
      </w:r>
    </w:p>
    <w:p w14:paraId="4BDA3441" w14:textId="77777777" w:rsidR="00192EF2" w:rsidRDefault="008D5E2D" w:rsidP="00EF25FC">
      <w:pPr>
        <w:numPr>
          <w:ilvl w:val="0"/>
          <w:numId w:val="1"/>
        </w:numPr>
      </w:pPr>
      <w:r>
        <w:t>Zamir Mirza</w:t>
      </w:r>
      <w:r w:rsidR="004063E0" w:rsidRPr="00192EF2">
        <w:rPr>
          <w:color w:val="000000" w:themeColor="text1"/>
          <w:shd w:val="clear" w:color="auto" w:fill="FFFFFF"/>
        </w:rPr>
        <w:t xml:space="preserve"> </w:t>
      </w:r>
      <w:r w:rsidRPr="00192EF2">
        <w:rPr>
          <w:color w:val="000000" w:themeColor="text1"/>
          <w:shd w:val="clear" w:color="auto" w:fill="FFFFFF"/>
        </w:rPr>
        <w:t xml:space="preserve">with VDOT </w:t>
      </w:r>
      <w:r w:rsidR="004063E0" w:rsidRPr="00192EF2">
        <w:rPr>
          <w:color w:val="000000" w:themeColor="text1"/>
          <w:shd w:val="clear" w:color="auto" w:fill="FFFFFF"/>
        </w:rPr>
        <w:t xml:space="preserve">provided an update on the </w:t>
      </w:r>
      <w:r w:rsidRPr="00192EF2">
        <w:rPr>
          <w:color w:val="000000" w:themeColor="text1"/>
          <w:shd w:val="clear" w:color="auto" w:fill="FFFFFF"/>
        </w:rPr>
        <w:t>Frontier Drive Extension</w:t>
      </w:r>
      <w:r w:rsidR="004063E0" w:rsidRPr="00192EF2">
        <w:rPr>
          <w:color w:val="000000" w:themeColor="text1"/>
          <w:shd w:val="clear" w:color="auto" w:fill="FFFFFF"/>
        </w:rPr>
        <w:t xml:space="preserve"> Project.</w:t>
      </w:r>
      <w:r w:rsidRPr="00192EF2">
        <w:rPr>
          <w:color w:val="000000" w:themeColor="text1"/>
          <w:shd w:val="clear" w:color="auto" w:fill="FFFFFF"/>
        </w:rPr>
        <w:t xml:space="preserve"> It is funded with Fairfax County local funding, and NVTA</w:t>
      </w:r>
      <w:r w:rsidR="00192EF2" w:rsidRPr="00192EF2">
        <w:rPr>
          <w:color w:val="000000" w:themeColor="text1"/>
          <w:shd w:val="clear" w:color="auto" w:fill="FFFFFF"/>
        </w:rPr>
        <w:t xml:space="preserve"> regional</w:t>
      </w:r>
      <w:r w:rsidRPr="00192EF2">
        <w:rPr>
          <w:color w:val="000000" w:themeColor="text1"/>
          <w:shd w:val="clear" w:color="auto" w:fill="FFFFFF"/>
        </w:rPr>
        <w:t xml:space="preserve"> money; however the County is still seeking additional funding</w:t>
      </w:r>
      <w:r w:rsidR="00192EF2" w:rsidRPr="00192EF2">
        <w:rPr>
          <w:color w:val="000000" w:themeColor="text1"/>
          <w:shd w:val="clear" w:color="auto" w:fill="FFFFFF"/>
        </w:rPr>
        <w:t xml:space="preserve"> through NVTA </w:t>
      </w:r>
      <w:r w:rsidRPr="00192EF2">
        <w:rPr>
          <w:color w:val="000000" w:themeColor="text1"/>
          <w:shd w:val="clear" w:color="auto" w:fill="FFFFFF"/>
        </w:rPr>
        <w:t xml:space="preserve">to </w:t>
      </w:r>
      <w:r w:rsidR="00192EF2" w:rsidRPr="00192EF2">
        <w:rPr>
          <w:color w:val="000000" w:themeColor="text1"/>
          <w:shd w:val="clear" w:color="auto" w:fill="FFFFFF"/>
        </w:rPr>
        <w:t xml:space="preserve">fully </w:t>
      </w:r>
      <w:r w:rsidRPr="00192EF2">
        <w:rPr>
          <w:color w:val="000000" w:themeColor="text1"/>
          <w:shd w:val="clear" w:color="auto" w:fill="FFFFFF"/>
        </w:rPr>
        <w:t>fund it</w:t>
      </w:r>
      <w:r w:rsidR="00192EF2" w:rsidRPr="00192EF2">
        <w:rPr>
          <w:color w:val="000000" w:themeColor="text1"/>
          <w:shd w:val="clear" w:color="auto" w:fill="FFFFFF"/>
        </w:rPr>
        <w:t>.</w:t>
      </w:r>
      <w:r w:rsidRPr="00192EF2">
        <w:rPr>
          <w:color w:val="000000" w:themeColor="text1"/>
          <w:shd w:val="clear" w:color="auto" w:fill="FFFFFF"/>
        </w:rPr>
        <w:t xml:space="preserve"> The current anticipated project schedule is</w:t>
      </w:r>
      <w:r w:rsidR="00192EF2" w:rsidRPr="00192EF2">
        <w:rPr>
          <w:color w:val="000000" w:themeColor="text1"/>
          <w:shd w:val="clear" w:color="auto" w:fill="FFFFFF"/>
        </w:rPr>
        <w:t>:</w:t>
      </w:r>
      <w:r w:rsidRPr="00192EF2">
        <w:rPr>
          <w:color w:val="000000" w:themeColor="text1"/>
          <w:shd w:val="clear" w:color="auto" w:fill="FFFFFF"/>
        </w:rPr>
        <w:t xml:space="preserve"> Design approval: Summer 2023, Field Inspection</w:t>
      </w:r>
      <w:r w:rsidR="00192EF2" w:rsidRPr="00192EF2">
        <w:rPr>
          <w:color w:val="000000" w:themeColor="text1"/>
          <w:shd w:val="clear" w:color="auto" w:fill="FFFFFF"/>
        </w:rPr>
        <w:t>:</w:t>
      </w:r>
      <w:r w:rsidRPr="00192EF2">
        <w:rPr>
          <w:color w:val="000000" w:themeColor="text1"/>
          <w:shd w:val="clear" w:color="auto" w:fill="FFFFFF"/>
        </w:rPr>
        <w:t xml:space="preserve"> Fall 2023, Right of Way: Spring 2024</w:t>
      </w:r>
      <w:r w:rsidR="00192EF2" w:rsidRPr="00192EF2">
        <w:rPr>
          <w:color w:val="000000" w:themeColor="text1"/>
          <w:shd w:val="clear" w:color="auto" w:fill="FFFFFF"/>
        </w:rPr>
        <w:t>,</w:t>
      </w:r>
      <w:r w:rsidRPr="00192EF2">
        <w:rPr>
          <w:color w:val="000000" w:themeColor="text1"/>
          <w:shd w:val="clear" w:color="auto" w:fill="FFFFFF"/>
        </w:rPr>
        <w:t xml:space="preserve"> and Construction to start in 2027 (dependent on funding). </w:t>
      </w:r>
      <w:r w:rsidR="00192EF2">
        <w:t>Dominic asked about the connection on the east end—have there been any design changes on the new trail connection? Zamir said he was uncertain but that it should be unchanged.</w:t>
      </w:r>
      <w:r w:rsidR="00192EF2">
        <w:br/>
        <w:t>Holly asked who does the design approval? Zamir said first it is Fairfax County and it was approved earlier this year.</w:t>
      </w:r>
      <w:r w:rsidR="00192EF2">
        <w:br/>
        <w:t xml:space="preserve">Doug asked whether Zamir would be the best point of contact with further questions; Zamir said yes and shared his email address: </w:t>
      </w:r>
      <w:hyperlink r:id="rId5" w:history="1">
        <w:r w:rsidR="00192EF2" w:rsidRPr="00E14AE0">
          <w:rPr>
            <w:rStyle w:val="Hyperlink"/>
          </w:rPr>
          <w:t>zamir.mirza@vdot.virginia.gov</w:t>
        </w:r>
      </w:hyperlink>
      <w:r w:rsidR="00192EF2">
        <w:t xml:space="preserve"> </w:t>
      </w:r>
    </w:p>
    <w:p w14:paraId="099B90D0" w14:textId="3D93D869" w:rsidR="00192EF2" w:rsidRPr="00AA14FE" w:rsidRDefault="00192EF2" w:rsidP="00192EF2">
      <w:pPr>
        <w:ind w:left="720"/>
      </w:pPr>
      <w:r w:rsidRPr="00192EF2">
        <w:rPr>
          <w:color w:val="000000" w:themeColor="text1"/>
          <w:shd w:val="clear" w:color="auto" w:fill="FFFFFF"/>
        </w:rPr>
        <w:t>His full presentation is the clickable power point presentation below.</w:t>
      </w:r>
      <w:r w:rsidRPr="00192EF2">
        <w:rPr>
          <w:color w:val="000000" w:themeColor="text1"/>
          <w:shd w:val="clear" w:color="auto" w:fill="FFFFFF"/>
        </w:rPr>
        <w:br/>
      </w:r>
      <w:r>
        <w:br/>
      </w:r>
      <w:r>
        <w:object w:dxaOrig="9581" w:dyaOrig="5382" w14:anchorId="0B6EA0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5in;height:202.5pt" o:ole="">
            <v:imagedata r:id="rId6" o:title=""/>
          </v:shape>
          <o:OLEObject Type="Embed" ProgID="PowerPoint.Show.12" ShapeID="_x0000_i1027" DrawAspect="Content" ObjectID="_1756730282" r:id="rId7"/>
        </w:object>
      </w:r>
    </w:p>
    <w:p w14:paraId="185B39C3" w14:textId="54808FDA" w:rsidR="00D34C09" w:rsidRDefault="00D34C09" w:rsidP="00C80356">
      <w:pPr>
        <w:pStyle w:val="ListParagraph"/>
        <w:numPr>
          <w:ilvl w:val="0"/>
          <w:numId w:val="1"/>
        </w:numPr>
      </w:pPr>
      <w:r>
        <w:t xml:space="preserve">Michael Felschow </w:t>
      </w:r>
      <w:r w:rsidR="00192EF2">
        <w:t xml:space="preserve">introduced Christian </w:t>
      </w:r>
      <w:proofErr w:type="spellStart"/>
      <w:r w:rsidR="00192EF2">
        <w:t>Bissai</w:t>
      </w:r>
      <w:proofErr w:type="spellEnd"/>
      <w:r w:rsidR="00192EF2">
        <w:t xml:space="preserve"> who </w:t>
      </w:r>
      <w:r>
        <w:t>gave a ridership update on the TAGS routes.</w:t>
      </w:r>
      <w:r w:rsidR="00192EF2">
        <w:t xml:space="preserve"> He said there was a slight ridership increase over the winter months and shared average and monthly ridership numbers by route</w:t>
      </w:r>
      <w:r>
        <w:t>.</w:t>
      </w:r>
      <w:r w:rsidR="00192EF2">
        <w:t xml:space="preserve"> Screenshots are below:</w:t>
      </w:r>
      <w:r w:rsidR="00192EF2">
        <w:br/>
      </w:r>
      <w:r w:rsidR="00192EF2">
        <w:br/>
      </w:r>
      <w:r w:rsidR="00192EF2">
        <w:rPr>
          <w:noProof/>
        </w:rPr>
        <w:drawing>
          <wp:inline distT="0" distB="0" distL="0" distR="0" wp14:anchorId="41905C8C" wp14:editId="085024A9">
            <wp:extent cx="4610100" cy="3574798"/>
            <wp:effectExtent l="0" t="0" r="0" b="6985"/>
            <wp:docPr id="824457088" name="Picture 2"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457088" name="Picture 2" descr="A picture containing text, receip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4621183" cy="3583392"/>
                    </a:xfrm>
                    <a:prstGeom prst="rect">
                      <a:avLst/>
                    </a:prstGeom>
                  </pic:spPr>
                </pic:pic>
              </a:graphicData>
            </a:graphic>
          </wp:inline>
        </w:drawing>
      </w:r>
      <w:r w:rsidR="00192EF2">
        <w:br/>
      </w:r>
      <w:r w:rsidR="00192EF2">
        <w:br/>
      </w:r>
      <w:r w:rsidR="00192EF2">
        <w:rPr>
          <w:noProof/>
        </w:rPr>
        <w:drawing>
          <wp:inline distT="0" distB="0" distL="0" distR="0" wp14:anchorId="3AFE8939" wp14:editId="27644E98">
            <wp:extent cx="4601655" cy="3562350"/>
            <wp:effectExtent l="0" t="0" r="8890" b="0"/>
            <wp:docPr id="2145366484"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366484" name="Picture 3" descr="Table&#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4611861" cy="3570251"/>
                    </a:xfrm>
                    <a:prstGeom prst="rect">
                      <a:avLst/>
                    </a:prstGeom>
                  </pic:spPr>
                </pic:pic>
              </a:graphicData>
            </a:graphic>
          </wp:inline>
        </w:drawing>
      </w:r>
      <w:r w:rsidR="00CF73A5">
        <w:br/>
      </w:r>
    </w:p>
    <w:p w14:paraId="05F506A0" w14:textId="2F7421BB" w:rsidR="00CF73A5" w:rsidRDefault="00192EF2" w:rsidP="00C80356">
      <w:pPr>
        <w:pStyle w:val="ListParagraph"/>
        <w:numPr>
          <w:ilvl w:val="0"/>
          <w:numId w:val="1"/>
        </w:numPr>
      </w:pPr>
      <w:r>
        <w:t xml:space="preserve">Susan Shaw with VDOT Megaprojects introduced Todd Horsley at DRPT who presented regarding the I-495 Southside Extension Environmental Study. He emphasized it is a study, not a plan and was initiated by DRPT to inform VDOT’s 495 Southside Express Lanes Study. </w:t>
      </w:r>
      <w:r w:rsidR="00D72D20">
        <w:t>He discussed the study area, the engagement process to date, the study recommendations, schedule and next steps. Screenshots from his presentation are below:</w:t>
      </w:r>
      <w:r w:rsidR="00D72D20">
        <w:br/>
      </w:r>
      <w:r w:rsidR="00D72D20">
        <w:rPr>
          <w:noProof/>
        </w:rPr>
        <w:drawing>
          <wp:inline distT="0" distB="0" distL="0" distR="0" wp14:anchorId="262EB95D" wp14:editId="04220E6A">
            <wp:extent cx="3922255" cy="2295525"/>
            <wp:effectExtent l="0" t="0" r="2540" b="0"/>
            <wp:docPr id="293629831"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629831" name="Picture 5" descr="Map&#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29102" cy="2299532"/>
                    </a:xfrm>
                    <a:prstGeom prst="rect">
                      <a:avLst/>
                    </a:prstGeom>
                  </pic:spPr>
                </pic:pic>
              </a:graphicData>
            </a:graphic>
          </wp:inline>
        </w:drawing>
      </w:r>
      <w:r w:rsidR="00D72D20">
        <w:br/>
      </w:r>
      <w:r w:rsidR="00D72D20">
        <w:rPr>
          <w:noProof/>
        </w:rPr>
        <w:br/>
      </w:r>
      <w:r w:rsidR="00D72D20">
        <w:rPr>
          <w:noProof/>
        </w:rPr>
        <w:drawing>
          <wp:inline distT="0" distB="0" distL="0" distR="0" wp14:anchorId="0365AD9F" wp14:editId="003B75C7">
            <wp:extent cx="3962400" cy="2218690"/>
            <wp:effectExtent l="0" t="0" r="0" b="0"/>
            <wp:docPr id="107038433" name="Picture 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38433" name="Picture 7" descr="Graphical user interface, websit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77931" cy="2227386"/>
                    </a:xfrm>
                    <a:prstGeom prst="rect">
                      <a:avLst/>
                    </a:prstGeom>
                  </pic:spPr>
                </pic:pic>
              </a:graphicData>
            </a:graphic>
          </wp:inline>
        </w:drawing>
      </w:r>
      <w:r w:rsidR="00D72D20">
        <w:rPr>
          <w:noProof/>
        </w:rPr>
        <w:br/>
      </w:r>
      <w:r w:rsidR="00D72D20">
        <w:rPr>
          <w:noProof/>
        </w:rPr>
        <w:br/>
      </w:r>
      <w:r w:rsidR="00D72D20">
        <w:rPr>
          <w:noProof/>
        </w:rPr>
        <w:drawing>
          <wp:inline distT="0" distB="0" distL="0" distR="0" wp14:anchorId="69D0C6C5" wp14:editId="17D923B4">
            <wp:extent cx="3886200" cy="2305148"/>
            <wp:effectExtent l="0" t="0" r="0" b="0"/>
            <wp:docPr id="1373427839"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427839" name="Picture 8" descr="Dia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06514" cy="2317198"/>
                    </a:xfrm>
                    <a:prstGeom prst="rect">
                      <a:avLst/>
                    </a:prstGeom>
                  </pic:spPr>
                </pic:pic>
              </a:graphicData>
            </a:graphic>
          </wp:inline>
        </w:drawing>
      </w:r>
      <w:r w:rsidR="00D72D20">
        <w:rPr>
          <w:noProof/>
        </w:rPr>
        <w:br/>
      </w:r>
      <w:r w:rsidR="00D72D20">
        <w:rPr>
          <w:noProof/>
        </w:rPr>
        <w:drawing>
          <wp:inline distT="0" distB="0" distL="0" distR="0" wp14:anchorId="0A68F45C" wp14:editId="56A52068">
            <wp:extent cx="4553059" cy="2524125"/>
            <wp:effectExtent l="0" t="0" r="0" b="0"/>
            <wp:docPr id="1122156186" name="Picture 9"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156186" name="Picture 9" descr="Timelin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60283" cy="2528130"/>
                    </a:xfrm>
                    <a:prstGeom prst="rect">
                      <a:avLst/>
                    </a:prstGeom>
                  </pic:spPr>
                </pic:pic>
              </a:graphicData>
            </a:graphic>
          </wp:inline>
        </w:drawing>
      </w:r>
      <w:r w:rsidR="00D72D20">
        <w:rPr>
          <w:noProof/>
        </w:rPr>
        <w:br/>
      </w:r>
      <w:r w:rsidR="00D72D20">
        <w:rPr>
          <w:noProof/>
        </w:rPr>
        <w:br/>
      </w:r>
      <w:r w:rsidR="00D72D20">
        <w:rPr>
          <w:noProof/>
        </w:rPr>
        <w:drawing>
          <wp:inline distT="0" distB="0" distL="0" distR="0" wp14:anchorId="16EDA60F" wp14:editId="4EDB85B4">
            <wp:extent cx="4569434" cy="2609850"/>
            <wp:effectExtent l="0" t="0" r="3175" b="0"/>
            <wp:docPr id="1789980246" name="Picture 10" descr="Table,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980246" name="Picture 10" descr="Table, timeline&#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4575059" cy="2613063"/>
                    </a:xfrm>
                    <a:prstGeom prst="rect">
                      <a:avLst/>
                    </a:prstGeom>
                  </pic:spPr>
                </pic:pic>
              </a:graphicData>
            </a:graphic>
          </wp:inline>
        </w:drawing>
      </w:r>
      <w:r w:rsidR="00010627">
        <w:rPr>
          <w:noProof/>
        </w:rPr>
        <w:br/>
      </w:r>
      <w:r w:rsidR="00010627">
        <w:rPr>
          <w:noProof/>
        </w:rPr>
        <w:br/>
        <w:t>Susan, along with Nick Meese and Justin McNaul, discussed the 495 NEXT (Northern Extension) project. It is an approximately $660M, 2.5 mile extension of the 495 Express Lanes from I-495 and Dulles Corridor interchange to George Washington Memorial Parkway  in the vicinity of the American Legion Bridge.</w:t>
      </w:r>
      <w:r w:rsidR="00010627">
        <w:rPr>
          <w:noProof/>
        </w:rPr>
        <w:br/>
        <w:t xml:space="preserve">It will create additional express lanes access at Dulles Toll Road and Dulles Access Road interchange and George Washington Memorial Parkway Interchange. </w:t>
      </w:r>
      <w:r w:rsidR="00010627">
        <w:rPr>
          <w:noProof/>
        </w:rPr>
        <w:br/>
        <w:t>It is a public private partnership project between VDOT and Transurban through 2087. There will be two tolled lanes in each direction on I-495 and will be free for use by HOV-3+ vehicles and transit vehicles.</w:t>
      </w:r>
      <w:r w:rsidR="00D72D20">
        <w:rPr>
          <w:noProof/>
        </w:rPr>
        <w:br/>
      </w:r>
      <w:r w:rsidR="00010627">
        <w:t>Susan noted that there is another project just getting underway—the bi-directional study of I-95 and TAGS may want to keep tabs on it. It looks at the corridor from Opitz Boulevard to the Springfield Interchange and adds potentially one additional lane in reverse direction of what express lanes are operating.</w:t>
      </w:r>
    </w:p>
    <w:p w14:paraId="1ABE7197" w14:textId="512CAFFD" w:rsidR="00010627" w:rsidRDefault="00010627" w:rsidP="00C80356">
      <w:pPr>
        <w:pStyle w:val="ListParagraph"/>
        <w:numPr>
          <w:ilvl w:val="0"/>
          <w:numId w:val="1"/>
        </w:numPr>
      </w:pPr>
      <w:r>
        <w:t xml:space="preserve">Malcom Watson from FCDOT’s Coordination &amp; Funding Division provided an update on Transaction 2050, which is the TPB’s long range plan. </w:t>
      </w:r>
      <w:r w:rsidR="00572CDC">
        <w:t>The schedule and milestones are shown from his presentation below:</w:t>
      </w:r>
      <w:r w:rsidR="00572CDC">
        <w:br/>
      </w:r>
    </w:p>
    <w:p w14:paraId="2CA1B3C8" w14:textId="47B3A0CD" w:rsidR="00D72D20" w:rsidRDefault="00572CDC" w:rsidP="00D72D20">
      <w:pPr>
        <w:pStyle w:val="ListParagraph"/>
      </w:pPr>
      <w:r>
        <w:rPr>
          <w:noProof/>
        </w:rPr>
        <w:drawing>
          <wp:inline distT="0" distB="0" distL="0" distR="0" wp14:anchorId="0DC41E89" wp14:editId="0A196C4B">
            <wp:extent cx="4995424" cy="2990850"/>
            <wp:effectExtent l="0" t="0" r="0" b="0"/>
            <wp:docPr id="537801582" name="Picture 1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801582" name="Picture 11" descr="Text, letter&#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001488" cy="2994480"/>
                    </a:xfrm>
                    <a:prstGeom prst="rect">
                      <a:avLst/>
                    </a:prstGeom>
                  </pic:spPr>
                </pic:pic>
              </a:graphicData>
            </a:graphic>
          </wp:inline>
        </w:drawing>
      </w:r>
      <w:r>
        <w:br/>
      </w:r>
      <w:r>
        <w:br/>
      </w:r>
    </w:p>
    <w:p w14:paraId="480CF2F0" w14:textId="7A3612C5" w:rsidR="00F035BE" w:rsidRDefault="0003785D" w:rsidP="00C80356">
      <w:pPr>
        <w:pStyle w:val="ListParagraph"/>
        <w:numPr>
          <w:ilvl w:val="0"/>
          <w:numId w:val="1"/>
        </w:numPr>
      </w:pPr>
      <w:r>
        <w:t>Old Business</w:t>
      </w:r>
      <w:r w:rsidR="007A3F4D">
        <w:t>/New Business</w:t>
      </w:r>
      <w:r w:rsidR="00572CDC">
        <w:br/>
      </w:r>
      <w:r w:rsidR="00F035BE">
        <w:br/>
      </w:r>
      <w:r w:rsidR="00572CDC">
        <w:t>Joan offered a quick thank you to members and sponsors for supporting all these years and for spreading information on our projects.</w:t>
      </w:r>
      <w:r w:rsidR="00572CDC">
        <w:br/>
        <w:t>She noted that there is no August meeting and that the next meeting will be in October. If anyone has inquiries on these or other projects or otherwise need some information let her know and she will include on the next meeting’s agenda.</w:t>
      </w:r>
    </w:p>
    <w:p w14:paraId="4D298617" w14:textId="7D356C46" w:rsidR="00C22620" w:rsidRDefault="00C22620" w:rsidP="00C22620">
      <w:pPr>
        <w:ind w:left="720"/>
      </w:pPr>
    </w:p>
    <w:p w14:paraId="4D0A06DB" w14:textId="465C34A7" w:rsidR="00D108D5" w:rsidRDefault="00C0446B" w:rsidP="00C22620">
      <w:pPr>
        <w:ind w:left="720"/>
      </w:pPr>
      <w:r>
        <w:t>The meeting adjourned at</w:t>
      </w:r>
      <w:r w:rsidR="002B1E32">
        <w:t xml:space="preserve"> </w:t>
      </w:r>
      <w:r w:rsidR="00572CDC">
        <w:t>2:44</w:t>
      </w:r>
      <w:r w:rsidR="0094468D">
        <w:t xml:space="preserve"> pm</w:t>
      </w:r>
      <w:r w:rsidR="00A9036F">
        <w:t xml:space="preserve"> </w:t>
      </w:r>
      <w:r>
        <w:t>with the n</w:t>
      </w:r>
      <w:r w:rsidR="00D108D5">
        <w:t xml:space="preserve">ext meeting set for </w:t>
      </w:r>
      <w:r w:rsidR="00A12745">
        <w:t xml:space="preserve">October </w:t>
      </w:r>
      <w:r w:rsidR="00572CDC">
        <w:t>4</w:t>
      </w:r>
      <w:r w:rsidR="00A12745">
        <w:t>, 202</w:t>
      </w:r>
      <w:r w:rsidR="00572CDC">
        <w:t>3</w:t>
      </w:r>
      <w:r w:rsidR="00753885">
        <w:t>.</w:t>
      </w:r>
    </w:p>
    <w:p w14:paraId="14B5EBFC" w14:textId="77777777" w:rsidR="00270736" w:rsidRDefault="00270736" w:rsidP="00270736"/>
    <w:p w14:paraId="5F6D20D8" w14:textId="7C6C00ED" w:rsidR="00753885" w:rsidRDefault="00753885" w:rsidP="00753885">
      <w:pPr>
        <w:jc w:val="center"/>
      </w:pPr>
      <w:r>
        <w:t>####</w:t>
      </w:r>
    </w:p>
    <w:sectPr w:rsidR="0075388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5A53EE"/>
    <w:multiLevelType w:val="hybridMultilevel"/>
    <w:tmpl w:val="0B0C13E0"/>
    <w:lvl w:ilvl="0" w:tplc="2ED28B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FED6BB8"/>
    <w:multiLevelType w:val="hybridMultilevel"/>
    <w:tmpl w:val="A1C0E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010288"/>
    <w:multiLevelType w:val="hybridMultilevel"/>
    <w:tmpl w:val="97C61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D361CF1"/>
    <w:multiLevelType w:val="hybridMultilevel"/>
    <w:tmpl w:val="EA28AB4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30D33EC6"/>
    <w:multiLevelType w:val="hybridMultilevel"/>
    <w:tmpl w:val="F5E03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16C5CF5"/>
    <w:multiLevelType w:val="hybridMultilevel"/>
    <w:tmpl w:val="968847C2"/>
    <w:lvl w:ilvl="0" w:tplc="C3867E7C">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5CE50ABD"/>
    <w:multiLevelType w:val="hybridMultilevel"/>
    <w:tmpl w:val="27EE26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586065750">
    <w:abstractNumId w:val="5"/>
  </w:num>
  <w:num w:numId="2" w16cid:durableId="188494183">
    <w:abstractNumId w:val="5"/>
  </w:num>
  <w:num w:numId="3" w16cid:durableId="893275255">
    <w:abstractNumId w:val="6"/>
  </w:num>
  <w:num w:numId="4" w16cid:durableId="771165709">
    <w:abstractNumId w:val="4"/>
  </w:num>
  <w:num w:numId="5" w16cid:durableId="107508823">
    <w:abstractNumId w:val="1"/>
  </w:num>
  <w:num w:numId="6" w16cid:durableId="1069423413">
    <w:abstractNumId w:val="2"/>
  </w:num>
  <w:num w:numId="7" w16cid:durableId="2142337000">
    <w:abstractNumId w:val="3"/>
  </w:num>
  <w:num w:numId="8" w16cid:durableId="15717705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3298"/>
    <w:rsid w:val="00005991"/>
    <w:rsid w:val="00010627"/>
    <w:rsid w:val="000114FF"/>
    <w:rsid w:val="00013683"/>
    <w:rsid w:val="0002352B"/>
    <w:rsid w:val="0003370A"/>
    <w:rsid w:val="00035198"/>
    <w:rsid w:val="0003785D"/>
    <w:rsid w:val="00047A06"/>
    <w:rsid w:val="00066D0E"/>
    <w:rsid w:val="00073605"/>
    <w:rsid w:val="00080E26"/>
    <w:rsid w:val="000A1DC6"/>
    <w:rsid w:val="000A2D3C"/>
    <w:rsid w:val="000C7BFB"/>
    <w:rsid w:val="000D1BE1"/>
    <w:rsid w:val="000D2BE2"/>
    <w:rsid w:val="000D3498"/>
    <w:rsid w:val="000D5117"/>
    <w:rsid w:val="000D6D0A"/>
    <w:rsid w:val="000E2BA2"/>
    <w:rsid w:val="000E3D77"/>
    <w:rsid w:val="000F16DF"/>
    <w:rsid w:val="00102B77"/>
    <w:rsid w:val="001230D0"/>
    <w:rsid w:val="001253AD"/>
    <w:rsid w:val="00133B9E"/>
    <w:rsid w:val="001365AD"/>
    <w:rsid w:val="001401E3"/>
    <w:rsid w:val="00141B6C"/>
    <w:rsid w:val="00144BFC"/>
    <w:rsid w:val="00144C7E"/>
    <w:rsid w:val="00155AE6"/>
    <w:rsid w:val="00171275"/>
    <w:rsid w:val="00172BAA"/>
    <w:rsid w:val="001807F0"/>
    <w:rsid w:val="00182B3E"/>
    <w:rsid w:val="00192EF2"/>
    <w:rsid w:val="001A1887"/>
    <w:rsid w:val="001A3E33"/>
    <w:rsid w:val="001E745F"/>
    <w:rsid w:val="001F6401"/>
    <w:rsid w:val="002174A6"/>
    <w:rsid w:val="0021795B"/>
    <w:rsid w:val="00232C5C"/>
    <w:rsid w:val="00261FCE"/>
    <w:rsid w:val="002632C5"/>
    <w:rsid w:val="00263340"/>
    <w:rsid w:val="00270736"/>
    <w:rsid w:val="0027716A"/>
    <w:rsid w:val="00297FC3"/>
    <w:rsid w:val="002A1118"/>
    <w:rsid w:val="002A564E"/>
    <w:rsid w:val="002A7335"/>
    <w:rsid w:val="002B0082"/>
    <w:rsid w:val="002B1E32"/>
    <w:rsid w:val="002B218A"/>
    <w:rsid w:val="002B2F1E"/>
    <w:rsid w:val="002B3C0C"/>
    <w:rsid w:val="002C2E20"/>
    <w:rsid w:val="002C5EDF"/>
    <w:rsid w:val="002F7FCC"/>
    <w:rsid w:val="00307310"/>
    <w:rsid w:val="003142C0"/>
    <w:rsid w:val="003159C6"/>
    <w:rsid w:val="003203A3"/>
    <w:rsid w:val="00334BC8"/>
    <w:rsid w:val="0034145C"/>
    <w:rsid w:val="0034681E"/>
    <w:rsid w:val="00377360"/>
    <w:rsid w:val="00385AA3"/>
    <w:rsid w:val="00396FC5"/>
    <w:rsid w:val="003A611E"/>
    <w:rsid w:val="003A7B75"/>
    <w:rsid w:val="003D73E1"/>
    <w:rsid w:val="003F0CDC"/>
    <w:rsid w:val="004063E0"/>
    <w:rsid w:val="00410369"/>
    <w:rsid w:val="004105FE"/>
    <w:rsid w:val="00427431"/>
    <w:rsid w:val="0042759D"/>
    <w:rsid w:val="00436A49"/>
    <w:rsid w:val="0044219A"/>
    <w:rsid w:val="0046787A"/>
    <w:rsid w:val="004844FF"/>
    <w:rsid w:val="004B7D3B"/>
    <w:rsid w:val="004D5C3E"/>
    <w:rsid w:val="004D615C"/>
    <w:rsid w:val="004F2F8E"/>
    <w:rsid w:val="005179DB"/>
    <w:rsid w:val="005279CC"/>
    <w:rsid w:val="0053083D"/>
    <w:rsid w:val="00532E0F"/>
    <w:rsid w:val="005350A9"/>
    <w:rsid w:val="00550391"/>
    <w:rsid w:val="00572CDC"/>
    <w:rsid w:val="00585A55"/>
    <w:rsid w:val="005959A1"/>
    <w:rsid w:val="005B12E0"/>
    <w:rsid w:val="005B3D1A"/>
    <w:rsid w:val="005B5C08"/>
    <w:rsid w:val="005B6AEC"/>
    <w:rsid w:val="005B7411"/>
    <w:rsid w:val="005C01AE"/>
    <w:rsid w:val="005C7C6F"/>
    <w:rsid w:val="005D5763"/>
    <w:rsid w:val="005E014B"/>
    <w:rsid w:val="005E1285"/>
    <w:rsid w:val="005E2EA2"/>
    <w:rsid w:val="006271CA"/>
    <w:rsid w:val="006473D5"/>
    <w:rsid w:val="00666F96"/>
    <w:rsid w:val="006A6ED8"/>
    <w:rsid w:val="006B7C51"/>
    <w:rsid w:val="006C0971"/>
    <w:rsid w:val="006D4EEB"/>
    <w:rsid w:val="006E0D84"/>
    <w:rsid w:val="006F1756"/>
    <w:rsid w:val="0071475F"/>
    <w:rsid w:val="00714BA7"/>
    <w:rsid w:val="00727030"/>
    <w:rsid w:val="00727776"/>
    <w:rsid w:val="00727A40"/>
    <w:rsid w:val="007328A1"/>
    <w:rsid w:val="00753885"/>
    <w:rsid w:val="00763079"/>
    <w:rsid w:val="00766EDF"/>
    <w:rsid w:val="0077399C"/>
    <w:rsid w:val="007A3F4D"/>
    <w:rsid w:val="007C3806"/>
    <w:rsid w:val="007D1E6E"/>
    <w:rsid w:val="007F3784"/>
    <w:rsid w:val="00825C03"/>
    <w:rsid w:val="0083099E"/>
    <w:rsid w:val="0083348C"/>
    <w:rsid w:val="00847699"/>
    <w:rsid w:val="008672CB"/>
    <w:rsid w:val="008768D4"/>
    <w:rsid w:val="00882200"/>
    <w:rsid w:val="008A7EFE"/>
    <w:rsid w:val="008B4053"/>
    <w:rsid w:val="008C4F0C"/>
    <w:rsid w:val="008C6CFC"/>
    <w:rsid w:val="008C6F37"/>
    <w:rsid w:val="008D14AA"/>
    <w:rsid w:val="008D5E2D"/>
    <w:rsid w:val="008D7F42"/>
    <w:rsid w:val="008F1138"/>
    <w:rsid w:val="008F5304"/>
    <w:rsid w:val="00903263"/>
    <w:rsid w:val="0092060C"/>
    <w:rsid w:val="009226FA"/>
    <w:rsid w:val="009368B6"/>
    <w:rsid w:val="00937CA0"/>
    <w:rsid w:val="0094468D"/>
    <w:rsid w:val="0095157B"/>
    <w:rsid w:val="009867C8"/>
    <w:rsid w:val="0099596D"/>
    <w:rsid w:val="009A021C"/>
    <w:rsid w:val="009A1EE3"/>
    <w:rsid w:val="009A5D0E"/>
    <w:rsid w:val="009B55DE"/>
    <w:rsid w:val="009C4B77"/>
    <w:rsid w:val="009E1135"/>
    <w:rsid w:val="00A045C0"/>
    <w:rsid w:val="00A12745"/>
    <w:rsid w:val="00A36D37"/>
    <w:rsid w:val="00A51234"/>
    <w:rsid w:val="00A55E35"/>
    <w:rsid w:val="00A64185"/>
    <w:rsid w:val="00A66430"/>
    <w:rsid w:val="00A66E84"/>
    <w:rsid w:val="00A82FE7"/>
    <w:rsid w:val="00A9036F"/>
    <w:rsid w:val="00A913E7"/>
    <w:rsid w:val="00AA14FE"/>
    <w:rsid w:val="00AA59AA"/>
    <w:rsid w:val="00AB1320"/>
    <w:rsid w:val="00AB1F6A"/>
    <w:rsid w:val="00AB6A13"/>
    <w:rsid w:val="00AB6CEC"/>
    <w:rsid w:val="00AF0575"/>
    <w:rsid w:val="00AF51D5"/>
    <w:rsid w:val="00B03A57"/>
    <w:rsid w:val="00B03EC6"/>
    <w:rsid w:val="00B064AF"/>
    <w:rsid w:val="00B12448"/>
    <w:rsid w:val="00B17B4D"/>
    <w:rsid w:val="00B20F67"/>
    <w:rsid w:val="00B238BA"/>
    <w:rsid w:val="00B2713F"/>
    <w:rsid w:val="00B30479"/>
    <w:rsid w:val="00B31FE4"/>
    <w:rsid w:val="00B400A2"/>
    <w:rsid w:val="00B6727E"/>
    <w:rsid w:val="00B67B78"/>
    <w:rsid w:val="00B82FD7"/>
    <w:rsid w:val="00B9535C"/>
    <w:rsid w:val="00BD075B"/>
    <w:rsid w:val="00BF1011"/>
    <w:rsid w:val="00BF3613"/>
    <w:rsid w:val="00C03849"/>
    <w:rsid w:val="00C0446B"/>
    <w:rsid w:val="00C22620"/>
    <w:rsid w:val="00C23144"/>
    <w:rsid w:val="00C3188D"/>
    <w:rsid w:val="00C3679E"/>
    <w:rsid w:val="00C374A2"/>
    <w:rsid w:val="00C436CE"/>
    <w:rsid w:val="00C53582"/>
    <w:rsid w:val="00C53638"/>
    <w:rsid w:val="00C665E5"/>
    <w:rsid w:val="00C80356"/>
    <w:rsid w:val="00C90D08"/>
    <w:rsid w:val="00C939F5"/>
    <w:rsid w:val="00C94A3B"/>
    <w:rsid w:val="00C94F8E"/>
    <w:rsid w:val="00C9789D"/>
    <w:rsid w:val="00CB021D"/>
    <w:rsid w:val="00CB52A9"/>
    <w:rsid w:val="00CB578D"/>
    <w:rsid w:val="00CC0338"/>
    <w:rsid w:val="00CD1359"/>
    <w:rsid w:val="00CE68E6"/>
    <w:rsid w:val="00CE7231"/>
    <w:rsid w:val="00CF0AF2"/>
    <w:rsid w:val="00CF1CF1"/>
    <w:rsid w:val="00CF5DF6"/>
    <w:rsid w:val="00CF73A5"/>
    <w:rsid w:val="00D108D5"/>
    <w:rsid w:val="00D14C1C"/>
    <w:rsid w:val="00D34C09"/>
    <w:rsid w:val="00D46F52"/>
    <w:rsid w:val="00D72D20"/>
    <w:rsid w:val="00D87D14"/>
    <w:rsid w:val="00D94CD6"/>
    <w:rsid w:val="00D95016"/>
    <w:rsid w:val="00DB3BE5"/>
    <w:rsid w:val="00DB49D0"/>
    <w:rsid w:val="00DB751A"/>
    <w:rsid w:val="00DE5E3C"/>
    <w:rsid w:val="00E13C94"/>
    <w:rsid w:val="00E44C4F"/>
    <w:rsid w:val="00E605B9"/>
    <w:rsid w:val="00E83298"/>
    <w:rsid w:val="00E87E27"/>
    <w:rsid w:val="00E92900"/>
    <w:rsid w:val="00E946AF"/>
    <w:rsid w:val="00EB6FCB"/>
    <w:rsid w:val="00EC5AC3"/>
    <w:rsid w:val="00ED38ED"/>
    <w:rsid w:val="00F035BE"/>
    <w:rsid w:val="00F06B43"/>
    <w:rsid w:val="00F112C6"/>
    <w:rsid w:val="00F229F7"/>
    <w:rsid w:val="00F60115"/>
    <w:rsid w:val="00F703BF"/>
    <w:rsid w:val="00F81228"/>
    <w:rsid w:val="00F81943"/>
    <w:rsid w:val="00F9743B"/>
    <w:rsid w:val="00FB0AB5"/>
    <w:rsid w:val="00FD651A"/>
    <w:rsid w:val="00FD6835"/>
    <w:rsid w:val="00FD71E9"/>
    <w:rsid w:val="00FD78BA"/>
    <w:rsid w:val="00FE78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D3787C"/>
  <w15:docId w15:val="{FB9EDF2C-5CED-427D-BF2C-2C918ACC9B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3298"/>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7BFB"/>
    <w:pPr>
      <w:ind w:left="720"/>
      <w:contextualSpacing/>
    </w:pPr>
  </w:style>
  <w:style w:type="character" w:styleId="Strong">
    <w:name w:val="Strong"/>
    <w:basedOn w:val="DefaultParagraphFont"/>
    <w:uiPriority w:val="22"/>
    <w:qFormat/>
    <w:rsid w:val="000D1BE1"/>
    <w:rPr>
      <w:b/>
      <w:bCs/>
    </w:rPr>
  </w:style>
  <w:style w:type="character" w:styleId="Hyperlink">
    <w:name w:val="Hyperlink"/>
    <w:basedOn w:val="DefaultParagraphFont"/>
    <w:uiPriority w:val="99"/>
    <w:unhideWhenUsed/>
    <w:rsid w:val="0034681E"/>
    <w:rPr>
      <w:color w:val="0000FF" w:themeColor="hyperlink"/>
      <w:u w:val="single"/>
    </w:rPr>
  </w:style>
  <w:style w:type="character" w:styleId="UnresolvedMention">
    <w:name w:val="Unresolved Mention"/>
    <w:basedOn w:val="DefaultParagraphFont"/>
    <w:uiPriority w:val="99"/>
    <w:semiHidden/>
    <w:unhideWhenUsed/>
    <w:rsid w:val="004063E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7755417">
      <w:bodyDiv w:val="1"/>
      <w:marLeft w:val="0"/>
      <w:marRight w:val="0"/>
      <w:marTop w:val="0"/>
      <w:marBottom w:val="0"/>
      <w:divBdr>
        <w:top w:val="none" w:sz="0" w:space="0" w:color="auto"/>
        <w:left w:val="none" w:sz="0" w:space="0" w:color="auto"/>
        <w:bottom w:val="none" w:sz="0" w:space="0" w:color="auto"/>
        <w:right w:val="none" w:sz="0" w:space="0" w:color="auto"/>
      </w:divBdr>
    </w:div>
    <w:div w:id="2015716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package" Target="embeddings/Microsoft_PowerPoint_Presentation.pptx"/><Relationship Id="rId12" Type="http://schemas.openxmlformats.org/officeDocument/2006/relationships/image" Target="media/image6.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5.jpeg"/><Relationship Id="rId5" Type="http://schemas.openxmlformats.org/officeDocument/2006/relationships/hyperlink" Target="mailto:zamir.mirza@vdot.virginia.gov" TargetMode="External"/><Relationship Id="rId15" Type="http://schemas.openxmlformats.org/officeDocument/2006/relationships/image" Target="media/image9.jp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118</TotalTime>
  <Pages>5</Pages>
  <Words>587</Words>
  <Characters>3349</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Fairfax County</Company>
  <LinksUpToDate>false</LinksUpToDate>
  <CharactersWithSpaces>3929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Onks, Peyton</dc:creator>
  <cp:lastModifiedBy>Onks, Peyton</cp:lastModifiedBy>
  <cp:revision>4</cp:revision>
  <dcterms:created xsi:type="dcterms:W3CDTF">2023-09-20T17:55:00Z</dcterms:created>
  <dcterms:modified xsi:type="dcterms:W3CDTF">2023-09-20T19:52:00Z</dcterms:modified>
</cp:coreProperties>
</file>