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1E8C" w14:textId="77777777" w:rsidR="00D46465" w:rsidRDefault="00D46465">
      <w:pPr>
        <w:spacing w:after="0"/>
        <w:jc w:val="center"/>
        <w:rPr>
          <w:rFonts w:cstheme="minorHAnsi"/>
          <w:color w:val="000000" w:themeColor="text1"/>
        </w:rPr>
      </w:pPr>
    </w:p>
    <w:p w14:paraId="4F4F9EB7" w14:textId="08A6CE37" w:rsidR="00021D44" w:rsidRDefault="004421B2">
      <w:pPr>
        <w:spacing w:after="0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UNDERGRADUATE/PARALEGAL STUDIES </w:t>
      </w:r>
      <w:r w:rsidR="00021D44" w:rsidRPr="00CE4D2D">
        <w:rPr>
          <w:rFonts w:cstheme="minorHAnsi"/>
          <w:color w:val="000000" w:themeColor="text1"/>
        </w:rPr>
        <w:t xml:space="preserve">INTERNSHIP </w:t>
      </w:r>
      <w:r w:rsidR="00473681" w:rsidRPr="00CE4D2D">
        <w:rPr>
          <w:rFonts w:cstheme="minorHAnsi"/>
          <w:color w:val="000000" w:themeColor="text1"/>
        </w:rPr>
        <w:t>OPPORTUNITY</w:t>
      </w:r>
    </w:p>
    <w:p w14:paraId="75038842" w14:textId="77777777" w:rsidR="00A052D6" w:rsidRPr="00CE4D2D" w:rsidRDefault="00A052D6" w:rsidP="00CE4D2D">
      <w:pPr>
        <w:spacing w:after="0"/>
        <w:jc w:val="center"/>
        <w:rPr>
          <w:rFonts w:cstheme="minorHAnsi"/>
          <w:color w:val="000000" w:themeColor="text1"/>
        </w:rPr>
      </w:pPr>
    </w:p>
    <w:p w14:paraId="3C88B5E9" w14:textId="77777777" w:rsidR="00021D44" w:rsidRPr="00551A1E" w:rsidRDefault="00021D44" w:rsidP="004C48B1">
      <w:pPr>
        <w:spacing w:after="0"/>
        <w:jc w:val="center"/>
        <w:rPr>
          <w:rFonts w:cstheme="minorHAnsi"/>
        </w:rPr>
      </w:pPr>
      <w:r w:rsidRPr="00551A1E">
        <w:rPr>
          <w:rFonts w:cstheme="minorHAnsi"/>
        </w:rPr>
        <w:t>Fairfax County General District Court</w:t>
      </w:r>
    </w:p>
    <w:p w14:paraId="7F0D27B1" w14:textId="77777777" w:rsidR="003B7300" w:rsidRDefault="00021D44" w:rsidP="004C48B1">
      <w:pPr>
        <w:spacing w:after="0"/>
        <w:jc w:val="center"/>
        <w:rPr>
          <w:rFonts w:cstheme="minorHAnsi"/>
        </w:rPr>
      </w:pPr>
      <w:r w:rsidRPr="00551A1E">
        <w:rPr>
          <w:rFonts w:cstheme="minorHAnsi"/>
        </w:rPr>
        <w:t>4110 Chain Bridge R</w:t>
      </w:r>
      <w:r w:rsidR="003B7300">
        <w:rPr>
          <w:rFonts w:cstheme="minorHAnsi"/>
        </w:rPr>
        <w:t>oad</w:t>
      </w:r>
    </w:p>
    <w:p w14:paraId="195D01FA" w14:textId="4F27B389" w:rsidR="00E62A42" w:rsidRDefault="00E62A42" w:rsidP="004C48B1">
      <w:pPr>
        <w:spacing w:after="0"/>
        <w:jc w:val="center"/>
        <w:rPr>
          <w:rFonts w:cstheme="minorHAnsi"/>
        </w:rPr>
      </w:pPr>
      <w:r>
        <w:rPr>
          <w:rFonts w:cstheme="minorHAnsi"/>
        </w:rPr>
        <w:t>Suite 210</w:t>
      </w:r>
    </w:p>
    <w:p w14:paraId="63B786E8" w14:textId="45BC37FA" w:rsidR="00021D44" w:rsidRPr="00551A1E" w:rsidRDefault="003B7300" w:rsidP="004C48B1">
      <w:pPr>
        <w:spacing w:after="0"/>
        <w:jc w:val="center"/>
        <w:rPr>
          <w:rFonts w:cstheme="minorHAnsi"/>
        </w:rPr>
      </w:pPr>
      <w:r>
        <w:rPr>
          <w:rFonts w:cstheme="minorHAnsi"/>
        </w:rPr>
        <w:t>F</w:t>
      </w:r>
      <w:r w:rsidR="00021D44" w:rsidRPr="00551A1E">
        <w:rPr>
          <w:rFonts w:cstheme="minorHAnsi"/>
        </w:rPr>
        <w:t>airfax, VA 22030</w:t>
      </w:r>
    </w:p>
    <w:p w14:paraId="12BF5544" w14:textId="77777777" w:rsidR="00A80EA1" w:rsidRPr="00551A1E" w:rsidRDefault="00A80EA1" w:rsidP="004C48B1">
      <w:pPr>
        <w:spacing w:after="0"/>
        <w:jc w:val="center"/>
        <w:rPr>
          <w:rFonts w:cstheme="minorHAnsi"/>
        </w:rPr>
      </w:pPr>
    </w:p>
    <w:p w14:paraId="2C654542" w14:textId="24B0C685" w:rsidR="0094085D" w:rsidRDefault="0094085D">
      <w:pPr>
        <w:spacing w:after="0"/>
        <w:jc w:val="both"/>
        <w:rPr>
          <w:rFonts w:cstheme="minorHAnsi"/>
        </w:rPr>
      </w:pPr>
      <w:r w:rsidRPr="00551A1E">
        <w:rPr>
          <w:rFonts w:cstheme="minorHAnsi"/>
        </w:rPr>
        <w:t xml:space="preserve">The Fairfax County General District Court is a trial court with limited jurisdiction.  The court has </w:t>
      </w:r>
      <w:r w:rsidR="00B90B6C" w:rsidRPr="00CE4D2D">
        <w:rPr>
          <w:rFonts w:cstheme="minorHAnsi"/>
        </w:rPr>
        <w:t>six</w:t>
      </w:r>
      <w:r w:rsidRPr="00551A1E">
        <w:rPr>
          <w:rFonts w:cstheme="minorHAnsi"/>
        </w:rPr>
        <w:t xml:space="preserve"> divisions: Civil/Small Claims, Criminal, Traffic</w:t>
      </w:r>
      <w:r w:rsidR="00B90B6C" w:rsidRPr="00551A1E">
        <w:rPr>
          <w:rFonts w:cstheme="minorHAnsi"/>
        </w:rPr>
        <w:t xml:space="preserve">, </w:t>
      </w:r>
      <w:r w:rsidR="00B90B6C" w:rsidRPr="00CE4D2D">
        <w:rPr>
          <w:rFonts w:cstheme="minorHAnsi"/>
        </w:rPr>
        <w:t>Payments, Court Operations and Administration</w:t>
      </w:r>
      <w:r w:rsidRPr="00551A1E">
        <w:rPr>
          <w:rFonts w:cstheme="minorHAnsi"/>
        </w:rPr>
        <w:t xml:space="preserve">.  The criminal and traffic divisions only adjudicate matters with adult defendants.  </w:t>
      </w:r>
      <w:r w:rsidRPr="00CE4D2D">
        <w:rPr>
          <w:rFonts w:cstheme="minorHAnsi"/>
          <w:shd w:val="clear" w:color="auto" w:fill="FFFFFF"/>
        </w:rPr>
        <w:t xml:space="preserve">General district courts have exclusive authority to hear civil cases with claims of $4,500 or less and share authority with the circuit courts to hear cases with claims between $4,500 and $25,000, and up to $50,000 in civil cases for personal injury and wrongful death. </w:t>
      </w:r>
      <w:r w:rsidRPr="00551A1E">
        <w:rPr>
          <w:rFonts w:cstheme="minorHAnsi"/>
        </w:rPr>
        <w:t>The Civil Division has exclusive jurisdiction in small claims of $5,000 or less</w:t>
      </w:r>
      <w:r w:rsidR="00E64A8A" w:rsidRPr="00551A1E">
        <w:rPr>
          <w:rFonts w:cstheme="minorHAnsi"/>
        </w:rPr>
        <w:t xml:space="preserve">.  </w:t>
      </w:r>
      <w:r w:rsidRPr="00551A1E">
        <w:rPr>
          <w:rFonts w:cstheme="minorHAnsi"/>
        </w:rPr>
        <w:t xml:space="preserve">The Criminal Division decides all criminal offenses involving ordinances, laws, and by-laws of the county or city where it is located and all </w:t>
      </w:r>
      <w:r w:rsidR="00C77D2C" w:rsidRPr="00CE4D2D">
        <w:rPr>
          <w:rFonts w:cstheme="minorHAnsi"/>
        </w:rPr>
        <w:t xml:space="preserve">criminal </w:t>
      </w:r>
      <w:r w:rsidRPr="00551A1E">
        <w:rPr>
          <w:rFonts w:cstheme="minorHAnsi"/>
        </w:rPr>
        <w:t>misdemeanors under state law</w:t>
      </w:r>
      <w:r w:rsidR="00123C1A" w:rsidRPr="00551A1E">
        <w:rPr>
          <w:rFonts w:cstheme="minorHAnsi"/>
        </w:rPr>
        <w:t xml:space="preserve">.  </w:t>
      </w:r>
      <w:r w:rsidRPr="00551A1E">
        <w:rPr>
          <w:rFonts w:cstheme="minorHAnsi"/>
        </w:rPr>
        <w:t xml:space="preserve">The Traffic Division </w:t>
      </w:r>
      <w:proofErr w:type="gramStart"/>
      <w:r w:rsidRPr="00551A1E">
        <w:rPr>
          <w:rFonts w:cstheme="minorHAnsi"/>
        </w:rPr>
        <w:t>hears</w:t>
      </w:r>
      <w:proofErr w:type="gramEnd"/>
      <w:r w:rsidR="008131AB" w:rsidRPr="00551A1E">
        <w:rPr>
          <w:rFonts w:cstheme="minorHAnsi"/>
        </w:rPr>
        <w:t xml:space="preserve"> </w:t>
      </w:r>
      <w:r w:rsidR="008131AB" w:rsidRPr="00CE4D2D">
        <w:rPr>
          <w:rFonts w:cstheme="minorHAnsi"/>
        </w:rPr>
        <w:t>traffic misdemeanor and infraction</w:t>
      </w:r>
      <w:r w:rsidRPr="00551A1E">
        <w:rPr>
          <w:rFonts w:cstheme="minorHAnsi"/>
        </w:rPr>
        <w:t xml:space="preserve"> cases</w:t>
      </w:r>
      <w:r w:rsidR="008131AB" w:rsidRPr="00551A1E">
        <w:rPr>
          <w:rFonts w:cstheme="minorHAnsi"/>
        </w:rPr>
        <w:t>.</w:t>
      </w:r>
      <w:r w:rsidRPr="00551A1E">
        <w:rPr>
          <w:rFonts w:cstheme="minorHAnsi"/>
        </w:rPr>
        <w:t xml:space="preserve"> </w:t>
      </w:r>
    </w:p>
    <w:p w14:paraId="5908B946" w14:textId="77777777" w:rsidR="003B7300" w:rsidRPr="00551A1E" w:rsidRDefault="003B7300" w:rsidP="00CE4D2D">
      <w:pPr>
        <w:spacing w:after="0"/>
        <w:jc w:val="both"/>
        <w:rPr>
          <w:rFonts w:cstheme="minorHAnsi"/>
        </w:rPr>
      </w:pPr>
    </w:p>
    <w:p w14:paraId="265DCF76" w14:textId="16A4C555" w:rsidR="00021D44" w:rsidRDefault="00021D44" w:rsidP="004C48B1">
      <w:pPr>
        <w:spacing w:after="0"/>
        <w:jc w:val="both"/>
        <w:rPr>
          <w:rFonts w:cstheme="minorHAnsi"/>
        </w:rPr>
      </w:pPr>
      <w:r w:rsidRPr="00551A1E">
        <w:rPr>
          <w:rFonts w:cstheme="minorHAnsi"/>
        </w:rPr>
        <w:t>The Fairfax County General District Court</w:t>
      </w:r>
      <w:r w:rsidR="00740501" w:rsidRPr="00551A1E">
        <w:rPr>
          <w:rFonts w:cstheme="minorHAnsi"/>
        </w:rPr>
        <w:t>’s</w:t>
      </w:r>
      <w:r w:rsidRPr="00551A1E">
        <w:rPr>
          <w:rFonts w:cstheme="minorHAnsi"/>
        </w:rPr>
        <w:t xml:space="preserve"> Internship Program offers</w:t>
      </w:r>
      <w:r w:rsidR="002E7814" w:rsidRPr="00551A1E">
        <w:rPr>
          <w:rFonts w:cstheme="minorHAnsi"/>
        </w:rPr>
        <w:t xml:space="preserve"> an</w:t>
      </w:r>
      <w:r w:rsidRPr="00551A1E">
        <w:rPr>
          <w:rFonts w:cstheme="minorHAnsi"/>
        </w:rPr>
        <w:t xml:space="preserve"> unparalleled in-hous</w:t>
      </w:r>
      <w:r w:rsidR="0085502B" w:rsidRPr="00551A1E">
        <w:rPr>
          <w:rFonts w:cstheme="minorHAnsi"/>
        </w:rPr>
        <w:t>e experience.  I</w:t>
      </w:r>
      <w:r w:rsidRPr="00551A1E">
        <w:rPr>
          <w:rFonts w:cstheme="minorHAnsi"/>
        </w:rPr>
        <w:t xml:space="preserve">nterns </w:t>
      </w:r>
      <w:r w:rsidR="008131AB" w:rsidRPr="00CE4D2D">
        <w:rPr>
          <w:rFonts w:cstheme="minorHAnsi"/>
        </w:rPr>
        <w:t xml:space="preserve">will </w:t>
      </w:r>
      <w:r w:rsidR="00C77D2C" w:rsidRPr="00CE4D2D">
        <w:rPr>
          <w:rFonts w:cstheme="minorHAnsi"/>
        </w:rPr>
        <w:t xml:space="preserve">have </w:t>
      </w:r>
      <w:r w:rsidR="00705299" w:rsidRPr="00551A1E">
        <w:rPr>
          <w:rFonts w:cstheme="minorHAnsi"/>
        </w:rPr>
        <w:t>direct exposure to th</w:t>
      </w:r>
      <w:r w:rsidR="00337E39" w:rsidRPr="00551A1E">
        <w:rPr>
          <w:rFonts w:cstheme="minorHAnsi"/>
        </w:rPr>
        <w:t xml:space="preserve">e </w:t>
      </w:r>
      <w:r w:rsidR="00C369A3" w:rsidRPr="00551A1E">
        <w:rPr>
          <w:rFonts w:cstheme="minorHAnsi"/>
        </w:rPr>
        <w:t xml:space="preserve">innerworkings of </w:t>
      </w:r>
      <w:r w:rsidR="00337E39" w:rsidRPr="00551A1E">
        <w:rPr>
          <w:rFonts w:cstheme="minorHAnsi"/>
        </w:rPr>
        <w:t>a busy urban court</w:t>
      </w:r>
      <w:r w:rsidR="005E0477" w:rsidRPr="00551A1E">
        <w:rPr>
          <w:rFonts w:cstheme="minorHAnsi"/>
        </w:rPr>
        <w:t xml:space="preserve">. </w:t>
      </w:r>
      <w:r w:rsidR="005508F6" w:rsidRPr="00551A1E">
        <w:rPr>
          <w:rFonts w:cstheme="minorHAnsi"/>
        </w:rPr>
        <w:t xml:space="preserve"> They</w:t>
      </w:r>
      <w:r w:rsidR="0085502B" w:rsidRPr="00551A1E">
        <w:rPr>
          <w:rFonts w:cstheme="minorHAnsi"/>
        </w:rPr>
        <w:t xml:space="preserve"> </w:t>
      </w:r>
      <w:r w:rsidRPr="00551A1E">
        <w:rPr>
          <w:rFonts w:cstheme="minorHAnsi"/>
        </w:rPr>
        <w:t xml:space="preserve">gain diverse, hands-on work experience and the chance to make direct contributions to the </w:t>
      </w:r>
      <w:r w:rsidR="0075737F" w:rsidRPr="00551A1E">
        <w:rPr>
          <w:rFonts w:cstheme="minorHAnsi"/>
        </w:rPr>
        <w:t>judicial process</w:t>
      </w:r>
      <w:r w:rsidRPr="00551A1E">
        <w:rPr>
          <w:rFonts w:cstheme="minorHAnsi"/>
        </w:rPr>
        <w:t>.</w:t>
      </w:r>
    </w:p>
    <w:p w14:paraId="119A1FF9" w14:textId="77777777" w:rsidR="000909B3" w:rsidRPr="00551A1E" w:rsidRDefault="000909B3" w:rsidP="00CE4D2D">
      <w:pPr>
        <w:spacing w:after="0"/>
        <w:jc w:val="both"/>
        <w:rPr>
          <w:rFonts w:cstheme="minorHAnsi"/>
        </w:rPr>
      </w:pPr>
    </w:p>
    <w:p w14:paraId="77EC9F75" w14:textId="77777777" w:rsidR="00AE4228" w:rsidRPr="00551A1E" w:rsidRDefault="00BC5D7E" w:rsidP="00CE4D2D">
      <w:pPr>
        <w:spacing w:after="0"/>
        <w:rPr>
          <w:rFonts w:cstheme="minorHAnsi"/>
        </w:rPr>
      </w:pPr>
      <w:r w:rsidRPr="00551A1E">
        <w:rPr>
          <w:rFonts w:cstheme="minorHAnsi"/>
        </w:rPr>
        <w:t>The inter</w:t>
      </w:r>
      <w:r w:rsidR="00D36AA7" w:rsidRPr="00551A1E">
        <w:rPr>
          <w:rFonts w:cstheme="minorHAnsi"/>
        </w:rPr>
        <w:t>n</w:t>
      </w:r>
      <w:r w:rsidR="0085502B" w:rsidRPr="00551A1E">
        <w:rPr>
          <w:rFonts w:cstheme="minorHAnsi"/>
        </w:rPr>
        <w:t xml:space="preserve">s </w:t>
      </w:r>
      <w:r w:rsidRPr="00551A1E">
        <w:rPr>
          <w:rFonts w:cstheme="minorHAnsi"/>
        </w:rPr>
        <w:t>gain</w:t>
      </w:r>
      <w:r w:rsidR="00AE4228" w:rsidRPr="00551A1E">
        <w:rPr>
          <w:rFonts w:cstheme="minorHAnsi"/>
        </w:rPr>
        <w:t xml:space="preserve"> experience through</w:t>
      </w:r>
      <w:r w:rsidRPr="00551A1E">
        <w:rPr>
          <w:rFonts w:cstheme="minorHAnsi"/>
        </w:rPr>
        <w:t>:</w:t>
      </w:r>
    </w:p>
    <w:p w14:paraId="3D1CCC97" w14:textId="0F746F20" w:rsidR="00CE4D2D" w:rsidRPr="00CE4D2D" w:rsidRDefault="005A152A" w:rsidP="00CE4D2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CE4D2D">
        <w:rPr>
          <w:rFonts w:cstheme="minorHAnsi"/>
        </w:rPr>
        <w:t xml:space="preserve">Observing </w:t>
      </w:r>
      <w:r w:rsidR="00F6676D" w:rsidRPr="00CE4D2D">
        <w:rPr>
          <w:rFonts w:cstheme="minorHAnsi"/>
        </w:rPr>
        <w:t>c</w:t>
      </w:r>
      <w:r w:rsidR="0075737F" w:rsidRPr="00CE4D2D">
        <w:rPr>
          <w:rFonts w:cstheme="minorHAnsi"/>
        </w:rPr>
        <w:t xml:space="preserve">ourt </w:t>
      </w:r>
      <w:r w:rsidR="00F6676D" w:rsidRPr="00CE4D2D">
        <w:rPr>
          <w:rFonts w:cstheme="minorHAnsi"/>
        </w:rPr>
        <w:t>p</w:t>
      </w:r>
      <w:r w:rsidR="0075737F" w:rsidRPr="00CE4D2D">
        <w:rPr>
          <w:rFonts w:cstheme="minorHAnsi"/>
        </w:rPr>
        <w:t>roceedings</w:t>
      </w:r>
    </w:p>
    <w:p w14:paraId="7742118F" w14:textId="59E9C00E" w:rsidR="00EC2F59" w:rsidRPr="00CE4D2D" w:rsidRDefault="0085502B" w:rsidP="00CE4D2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CE4D2D">
        <w:rPr>
          <w:rFonts w:cstheme="minorHAnsi"/>
        </w:rPr>
        <w:t xml:space="preserve">Gaining </w:t>
      </w:r>
      <w:r w:rsidR="00F6676D" w:rsidRPr="00CE4D2D">
        <w:rPr>
          <w:rFonts w:cstheme="minorHAnsi"/>
        </w:rPr>
        <w:t xml:space="preserve">exposure to </w:t>
      </w:r>
      <w:r w:rsidR="002E7814" w:rsidRPr="00CE4D2D">
        <w:rPr>
          <w:rFonts w:cstheme="minorHAnsi"/>
        </w:rPr>
        <w:t>court processe</w:t>
      </w:r>
      <w:r w:rsidR="00CE4D2D">
        <w:rPr>
          <w:rFonts w:cstheme="minorHAnsi"/>
        </w:rPr>
        <w:t>s.</w:t>
      </w:r>
    </w:p>
    <w:p w14:paraId="5BCCED01" w14:textId="24B15146" w:rsidR="00965C04" w:rsidRPr="00CE4D2D" w:rsidRDefault="00112B33" w:rsidP="00CE4D2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CE4D2D">
        <w:rPr>
          <w:rFonts w:cstheme="minorHAnsi"/>
        </w:rPr>
        <w:t xml:space="preserve">Training </w:t>
      </w:r>
      <w:proofErr w:type="gramStart"/>
      <w:r w:rsidRPr="00CE4D2D">
        <w:rPr>
          <w:rFonts w:cstheme="minorHAnsi"/>
        </w:rPr>
        <w:t>on</w:t>
      </w:r>
      <w:proofErr w:type="gramEnd"/>
      <w:r w:rsidRPr="00CE4D2D">
        <w:rPr>
          <w:rFonts w:cstheme="minorHAnsi"/>
        </w:rPr>
        <w:t xml:space="preserve"> case processing, scanning and other clerical tasks and duties</w:t>
      </w:r>
      <w:r w:rsidR="00CE4D2D" w:rsidRPr="00CE4D2D">
        <w:rPr>
          <w:rFonts w:cstheme="minorHAnsi"/>
        </w:rPr>
        <w:t>.</w:t>
      </w:r>
    </w:p>
    <w:p w14:paraId="1B7F9C03" w14:textId="21B93A93" w:rsidR="000909B3" w:rsidRPr="00CE4D2D" w:rsidRDefault="00965C04" w:rsidP="00CE4D2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CE4D2D">
        <w:rPr>
          <w:rFonts w:cstheme="minorHAnsi"/>
        </w:rPr>
        <w:t xml:space="preserve">Presentations and/or shadowing other justice system </w:t>
      </w:r>
      <w:proofErr w:type="gramStart"/>
      <w:r w:rsidR="00CE4D2D" w:rsidRPr="00CE4D2D">
        <w:rPr>
          <w:rFonts w:cstheme="minorHAnsi"/>
        </w:rPr>
        <w:t>stakeholder</w:t>
      </w:r>
      <w:proofErr w:type="gramEnd"/>
      <w:r w:rsidR="00CE4D2D" w:rsidRPr="00CE4D2D">
        <w:rPr>
          <w:rFonts w:cstheme="minorHAnsi"/>
        </w:rPr>
        <w:t>.</w:t>
      </w:r>
    </w:p>
    <w:p w14:paraId="16F85BC6" w14:textId="77777777" w:rsidR="00CE4D2D" w:rsidRPr="00CE4D2D" w:rsidRDefault="00CE4D2D" w:rsidP="00CE4D2D">
      <w:pPr>
        <w:spacing w:after="0"/>
        <w:rPr>
          <w:rFonts w:cstheme="minorHAnsi"/>
        </w:rPr>
      </w:pPr>
    </w:p>
    <w:p w14:paraId="3CA8A03F" w14:textId="275D62A9" w:rsidR="00AE4228" w:rsidRPr="00551A1E" w:rsidRDefault="007E7AE5" w:rsidP="00CE4D2D">
      <w:pPr>
        <w:spacing w:after="0"/>
        <w:rPr>
          <w:rFonts w:cstheme="minorHAnsi"/>
        </w:rPr>
      </w:pPr>
      <w:r>
        <w:rPr>
          <w:rFonts w:cstheme="minorHAnsi"/>
        </w:rPr>
        <w:t xml:space="preserve">Other typical benefits of </w:t>
      </w:r>
      <w:r w:rsidR="00522CF3">
        <w:rPr>
          <w:rFonts w:cstheme="minorHAnsi"/>
        </w:rPr>
        <w:t>judicial internships include</w:t>
      </w:r>
      <w:r w:rsidR="00AE4228" w:rsidRPr="00551A1E">
        <w:rPr>
          <w:rFonts w:cstheme="minorHAnsi"/>
        </w:rPr>
        <w:t>:</w:t>
      </w:r>
    </w:p>
    <w:p w14:paraId="2C18701F" w14:textId="1C66B883" w:rsidR="00473681" w:rsidRPr="00551A1E" w:rsidRDefault="00473681" w:rsidP="00CE4D2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51A1E">
        <w:rPr>
          <w:rFonts w:cstheme="minorHAnsi"/>
        </w:rPr>
        <w:t xml:space="preserve">Work </w:t>
      </w:r>
      <w:proofErr w:type="gramStart"/>
      <w:r w:rsidRPr="00551A1E">
        <w:rPr>
          <w:rFonts w:cstheme="minorHAnsi"/>
        </w:rPr>
        <w:t>experience</w:t>
      </w:r>
      <w:proofErr w:type="gramEnd"/>
    </w:p>
    <w:p w14:paraId="409229EE" w14:textId="0733EDA0" w:rsidR="00EC2F59" w:rsidRPr="00551A1E" w:rsidRDefault="00AD4436" w:rsidP="00CE4D2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51A1E">
        <w:rPr>
          <w:rFonts w:cstheme="minorHAnsi"/>
        </w:rPr>
        <w:t xml:space="preserve">Resume </w:t>
      </w:r>
      <w:proofErr w:type="gramStart"/>
      <w:r w:rsidRPr="00551A1E">
        <w:rPr>
          <w:rFonts w:cstheme="minorHAnsi"/>
        </w:rPr>
        <w:t>building</w:t>
      </w:r>
      <w:proofErr w:type="gramEnd"/>
    </w:p>
    <w:p w14:paraId="425F730A" w14:textId="75373930" w:rsidR="00473681" w:rsidRPr="00551A1E" w:rsidRDefault="00AD4436" w:rsidP="00CE4D2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51A1E">
        <w:rPr>
          <w:rFonts w:cstheme="minorHAnsi"/>
        </w:rPr>
        <w:t>Networking and professional</w:t>
      </w:r>
      <w:r w:rsidR="00AE4228" w:rsidRPr="00551A1E">
        <w:rPr>
          <w:rFonts w:cstheme="minorHAnsi"/>
        </w:rPr>
        <w:t xml:space="preserve"> relationships</w:t>
      </w:r>
    </w:p>
    <w:p w14:paraId="62CD2FD5" w14:textId="27CC8096" w:rsidR="00473681" w:rsidRDefault="00473681" w:rsidP="001723B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551A1E">
        <w:rPr>
          <w:rFonts w:cstheme="minorHAnsi"/>
        </w:rPr>
        <w:t xml:space="preserve">May be approved for </w:t>
      </w:r>
      <w:r w:rsidR="00407952">
        <w:rPr>
          <w:rFonts w:cstheme="minorHAnsi"/>
        </w:rPr>
        <w:t xml:space="preserve">course </w:t>
      </w:r>
      <w:proofErr w:type="gramStart"/>
      <w:r w:rsidRPr="00551A1E">
        <w:rPr>
          <w:rFonts w:cstheme="minorHAnsi"/>
        </w:rPr>
        <w:t>credit</w:t>
      </w:r>
      <w:proofErr w:type="gramEnd"/>
    </w:p>
    <w:p w14:paraId="101842A1" w14:textId="77777777" w:rsidR="000909B3" w:rsidRPr="00551A1E" w:rsidRDefault="000909B3" w:rsidP="00CE4D2D">
      <w:pPr>
        <w:pStyle w:val="ListParagraph"/>
        <w:spacing w:after="0"/>
        <w:rPr>
          <w:rFonts w:cstheme="minorHAnsi"/>
        </w:rPr>
      </w:pPr>
    </w:p>
    <w:p w14:paraId="74B0D91D" w14:textId="77777777" w:rsidR="00AD4436" w:rsidRPr="00551A1E" w:rsidRDefault="00BC5D7E" w:rsidP="00CE4D2D">
      <w:pPr>
        <w:spacing w:after="0"/>
        <w:rPr>
          <w:rFonts w:cstheme="minorHAnsi"/>
        </w:rPr>
      </w:pPr>
      <w:r w:rsidRPr="00551A1E">
        <w:rPr>
          <w:rFonts w:cstheme="minorHAnsi"/>
        </w:rPr>
        <w:t>Qualifications needed:</w:t>
      </w:r>
    </w:p>
    <w:p w14:paraId="51E43613" w14:textId="77777777" w:rsidR="005C117F" w:rsidRPr="00551A1E" w:rsidRDefault="005C117F" w:rsidP="005C117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51A1E">
        <w:rPr>
          <w:rFonts w:cstheme="minorHAnsi"/>
        </w:rPr>
        <w:t xml:space="preserve">Attention to </w:t>
      </w:r>
      <w:proofErr w:type="gramStart"/>
      <w:r w:rsidRPr="00551A1E">
        <w:rPr>
          <w:rFonts w:cstheme="minorHAnsi"/>
        </w:rPr>
        <w:t>detail</w:t>
      </w:r>
      <w:proofErr w:type="gramEnd"/>
    </w:p>
    <w:p w14:paraId="3F862C77" w14:textId="30D8027D" w:rsidR="00BC5D7E" w:rsidRPr="00551A1E" w:rsidRDefault="00BC5D7E" w:rsidP="001723B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51A1E">
        <w:rPr>
          <w:rFonts w:cstheme="minorHAnsi"/>
        </w:rPr>
        <w:t>Ab</w:t>
      </w:r>
      <w:r w:rsidR="002E7814" w:rsidRPr="00551A1E">
        <w:rPr>
          <w:rFonts w:cstheme="minorHAnsi"/>
        </w:rPr>
        <w:t xml:space="preserve">ility to work independently – </w:t>
      </w:r>
      <w:r w:rsidR="00AB2378" w:rsidRPr="00551A1E">
        <w:rPr>
          <w:rFonts w:cstheme="minorHAnsi"/>
        </w:rPr>
        <w:t xml:space="preserve">seeking </w:t>
      </w:r>
      <w:r w:rsidR="00BF2D99" w:rsidRPr="00551A1E">
        <w:rPr>
          <w:rFonts w:cstheme="minorHAnsi"/>
        </w:rPr>
        <w:t xml:space="preserve">disciplined </w:t>
      </w:r>
      <w:r w:rsidR="00AB2378" w:rsidRPr="00551A1E">
        <w:rPr>
          <w:rFonts w:cstheme="minorHAnsi"/>
        </w:rPr>
        <w:t>self-</w:t>
      </w:r>
      <w:proofErr w:type="gramStart"/>
      <w:r w:rsidR="00AB2378" w:rsidRPr="00551A1E">
        <w:rPr>
          <w:rFonts w:cstheme="minorHAnsi"/>
        </w:rPr>
        <w:t>motivators</w:t>
      </w:r>
      <w:proofErr w:type="gramEnd"/>
      <w:r w:rsidR="00AB2378" w:rsidRPr="00551A1E">
        <w:rPr>
          <w:rFonts w:cstheme="minorHAnsi"/>
        </w:rPr>
        <w:t xml:space="preserve"> </w:t>
      </w:r>
    </w:p>
    <w:p w14:paraId="19649FAF" w14:textId="260E8510" w:rsidR="00473681" w:rsidRPr="00551A1E" w:rsidRDefault="00473681" w:rsidP="001723B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51A1E">
        <w:rPr>
          <w:rFonts w:cstheme="minorHAnsi"/>
        </w:rPr>
        <w:t xml:space="preserve">Ethical conduct – </w:t>
      </w:r>
      <w:r w:rsidR="00BF2D99" w:rsidRPr="00551A1E">
        <w:rPr>
          <w:rFonts w:cstheme="minorHAnsi"/>
        </w:rPr>
        <w:t xml:space="preserve">interns will have access to </w:t>
      </w:r>
      <w:r w:rsidRPr="00551A1E">
        <w:rPr>
          <w:rFonts w:cstheme="minorHAnsi"/>
        </w:rPr>
        <w:t xml:space="preserve">confidential and sensitive </w:t>
      </w:r>
      <w:proofErr w:type="gramStart"/>
      <w:r w:rsidRPr="00551A1E">
        <w:rPr>
          <w:rFonts w:cstheme="minorHAnsi"/>
        </w:rPr>
        <w:t>documents</w:t>
      </w:r>
      <w:proofErr w:type="gramEnd"/>
    </w:p>
    <w:p w14:paraId="1ACA48A1" w14:textId="0C537AC8" w:rsidR="00D36AA7" w:rsidRPr="00551A1E" w:rsidRDefault="00BC5D7E" w:rsidP="001723B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51A1E">
        <w:rPr>
          <w:rFonts w:cstheme="minorHAnsi"/>
        </w:rPr>
        <w:t>High level of communication skills</w:t>
      </w:r>
      <w:r w:rsidR="00143464" w:rsidRPr="00551A1E">
        <w:rPr>
          <w:rFonts w:cstheme="minorHAnsi"/>
        </w:rPr>
        <w:t xml:space="preserve">- </w:t>
      </w:r>
      <w:r w:rsidRPr="00551A1E">
        <w:rPr>
          <w:rFonts w:cstheme="minorHAnsi"/>
        </w:rPr>
        <w:t>both or</w:t>
      </w:r>
      <w:r w:rsidR="002E7814" w:rsidRPr="00551A1E">
        <w:rPr>
          <w:rFonts w:cstheme="minorHAnsi"/>
        </w:rPr>
        <w:t xml:space="preserve">al and written </w:t>
      </w:r>
    </w:p>
    <w:p w14:paraId="5D510421" w14:textId="73EE9DD2" w:rsidR="00337E39" w:rsidRDefault="005F7462" w:rsidP="001723B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51A1E">
        <w:rPr>
          <w:rFonts w:cstheme="minorHAnsi"/>
        </w:rPr>
        <w:t xml:space="preserve">Must pass </w:t>
      </w:r>
      <w:r w:rsidR="00337E39" w:rsidRPr="00551A1E">
        <w:rPr>
          <w:rFonts w:cstheme="minorHAnsi"/>
        </w:rPr>
        <w:t xml:space="preserve">a criminal background check.  </w:t>
      </w:r>
    </w:p>
    <w:p w14:paraId="242981F1" w14:textId="77777777" w:rsidR="000909B3" w:rsidRDefault="000909B3" w:rsidP="007F21E7">
      <w:pPr>
        <w:spacing w:after="0"/>
        <w:rPr>
          <w:rFonts w:cstheme="minorHAnsi"/>
        </w:rPr>
      </w:pPr>
    </w:p>
    <w:p w14:paraId="12A00D62" w14:textId="77777777" w:rsidR="003F332A" w:rsidRDefault="003F332A" w:rsidP="003F332A">
      <w:pPr>
        <w:spacing w:after="0"/>
      </w:pPr>
      <w:r>
        <w:t>Application Submission Periods:</w:t>
      </w:r>
    </w:p>
    <w:p w14:paraId="212E36E7" w14:textId="77777777" w:rsidR="003F332A" w:rsidRDefault="003F332A" w:rsidP="003F332A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Fall Semester Internships:</w:t>
      </w:r>
      <w:r>
        <w:rPr>
          <w:rFonts w:eastAsia="Times New Roman" w:cstheme="minorHAnsi"/>
          <w:color w:val="333333"/>
        </w:rPr>
        <w:tab/>
        <w:t xml:space="preserve">March 15th – April </w:t>
      </w:r>
      <w:proofErr w:type="gramStart"/>
      <w:r>
        <w:rPr>
          <w:rFonts w:eastAsia="Times New Roman" w:cstheme="minorHAnsi"/>
          <w:color w:val="333333"/>
        </w:rPr>
        <w:t>15th</w:t>
      </w:r>
      <w:proofErr w:type="gramEnd"/>
    </w:p>
    <w:p w14:paraId="04FD0EA5" w14:textId="77777777" w:rsidR="003F332A" w:rsidRDefault="003F332A" w:rsidP="003F332A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Spring Semester Internships:</w:t>
      </w:r>
      <w:r>
        <w:rPr>
          <w:rFonts w:eastAsia="Times New Roman" w:cstheme="minorHAnsi"/>
          <w:color w:val="333333"/>
        </w:rPr>
        <w:tab/>
        <w:t xml:space="preserve">September 15th – October </w:t>
      </w:r>
      <w:proofErr w:type="gramStart"/>
      <w:r>
        <w:rPr>
          <w:rFonts w:eastAsia="Times New Roman" w:cstheme="minorHAnsi"/>
          <w:color w:val="333333"/>
        </w:rPr>
        <w:t>15th</w:t>
      </w:r>
      <w:proofErr w:type="gramEnd"/>
    </w:p>
    <w:p w14:paraId="7B27716E" w14:textId="77777777" w:rsidR="003F332A" w:rsidRDefault="003F332A" w:rsidP="003F332A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Summer Internships: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  <w:t>February 15th – March 15th</w:t>
      </w:r>
    </w:p>
    <w:p w14:paraId="0EEA3638" w14:textId="77777777" w:rsidR="007F21E7" w:rsidRPr="007F21E7" w:rsidRDefault="007F21E7" w:rsidP="00CE4D2D">
      <w:pPr>
        <w:spacing w:after="0"/>
        <w:rPr>
          <w:rFonts w:cstheme="minorHAnsi"/>
        </w:rPr>
      </w:pPr>
    </w:p>
    <w:p w14:paraId="4691AE17" w14:textId="58F7DEF3" w:rsidR="00037630" w:rsidRDefault="003F332A" w:rsidP="001723BA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Materials Required for Consideration</w:t>
      </w:r>
      <w:r w:rsidR="00787396">
        <w:rPr>
          <w:rFonts w:cstheme="minorHAnsi"/>
        </w:rPr>
        <w:t>:</w:t>
      </w:r>
    </w:p>
    <w:p w14:paraId="15EBEF33" w14:textId="6AFE8997" w:rsidR="003F332A" w:rsidRDefault="003F332A" w:rsidP="001723BA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Fairfax County General District Court Intern Application</w:t>
      </w:r>
    </w:p>
    <w:p w14:paraId="2BE33377" w14:textId="77777777" w:rsidR="00B03F77" w:rsidRDefault="00B03F77" w:rsidP="001723BA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Most </w:t>
      </w:r>
      <w:r w:rsidR="00D97823">
        <w:rPr>
          <w:rFonts w:cstheme="minorHAnsi"/>
        </w:rPr>
        <w:t>recent transcript</w:t>
      </w:r>
      <w:r>
        <w:rPr>
          <w:rFonts w:cstheme="minorHAnsi"/>
        </w:rPr>
        <w:t xml:space="preserve"> (Official or unofficial)</w:t>
      </w:r>
    </w:p>
    <w:p w14:paraId="05EE4109" w14:textId="4406D4B0" w:rsidR="00BC661E" w:rsidRPr="001E55FE" w:rsidRDefault="0008454F" w:rsidP="00CE4D2D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Cover </w:t>
      </w:r>
      <w:r w:rsidR="00A61FE9">
        <w:rPr>
          <w:rFonts w:cstheme="minorHAnsi"/>
        </w:rPr>
        <w:t xml:space="preserve">letter and resume (Optional) </w:t>
      </w:r>
    </w:p>
    <w:p w14:paraId="7B3C39B0" w14:textId="77777777" w:rsidR="00BC661E" w:rsidRDefault="00BC661E" w:rsidP="00BC661E">
      <w:pPr>
        <w:spacing w:after="0"/>
        <w:rPr>
          <w:rFonts w:cstheme="minorHAnsi"/>
        </w:rPr>
      </w:pPr>
    </w:p>
    <w:p w14:paraId="3617B357" w14:textId="77777777" w:rsidR="0063648E" w:rsidRDefault="0063648E" w:rsidP="0063648E">
      <w:pPr>
        <w:spacing w:after="0"/>
        <w:rPr>
          <w:rFonts w:cstheme="minorHAnsi"/>
        </w:rPr>
      </w:pPr>
      <w:r>
        <w:rPr>
          <w:rFonts w:cstheme="minorHAnsi"/>
        </w:rPr>
        <w:t>Application Submission Procedure:</w:t>
      </w:r>
    </w:p>
    <w:p w14:paraId="4647D53E" w14:textId="77777777" w:rsidR="0063648E" w:rsidRDefault="0063648E" w:rsidP="0063648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Submit to: </w:t>
      </w:r>
      <w:r>
        <w:rPr>
          <w:rFonts w:cstheme="minorHAnsi"/>
        </w:rPr>
        <w:tab/>
      </w:r>
      <w:r>
        <w:rPr>
          <w:rFonts w:cstheme="minorHAnsi"/>
        </w:rPr>
        <w:tab/>
        <w:t>ATTN: Internship Application Coordinator</w:t>
      </w:r>
    </w:p>
    <w:p w14:paraId="4CCC84B0" w14:textId="77777777" w:rsidR="0063648E" w:rsidRDefault="0063648E" w:rsidP="0063648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Submission Address:</w:t>
      </w:r>
      <w:r>
        <w:rPr>
          <w:rFonts w:cstheme="minorHAnsi"/>
        </w:rPr>
        <w:tab/>
      </w:r>
      <w:hyperlink r:id="rId8" w:history="1">
        <w:r w:rsidRPr="00B122B4">
          <w:rPr>
            <w:rStyle w:val="Hyperlink"/>
            <w:rFonts w:cstheme="minorHAnsi"/>
          </w:rPr>
          <w:t>GDCMail@fairfaxcounty.gov</w:t>
        </w:r>
      </w:hyperlink>
    </w:p>
    <w:p w14:paraId="5D0B339F" w14:textId="77777777" w:rsidR="0063648E" w:rsidRDefault="0063648E" w:rsidP="0063648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Subject Title:</w:t>
      </w:r>
      <w:r>
        <w:rPr>
          <w:rFonts w:cstheme="minorHAnsi"/>
        </w:rPr>
        <w:tab/>
      </w:r>
      <w:r>
        <w:rPr>
          <w:rFonts w:cstheme="minorHAnsi"/>
        </w:rPr>
        <w:tab/>
        <w:t>Internship, Cycle, Name</w:t>
      </w:r>
    </w:p>
    <w:p w14:paraId="11C832E1" w14:textId="77777777" w:rsidR="0063648E" w:rsidRDefault="0063648E" w:rsidP="0063648E">
      <w:pPr>
        <w:spacing w:after="0"/>
        <w:rPr>
          <w:rFonts w:cstheme="minorHAnsi"/>
        </w:rPr>
      </w:pPr>
    </w:p>
    <w:p w14:paraId="4854AC97" w14:textId="77777777" w:rsidR="0063648E" w:rsidRDefault="0063648E" w:rsidP="0063648E">
      <w:pPr>
        <w:spacing w:after="0"/>
        <w:rPr>
          <w:rFonts w:cstheme="minorHAnsi"/>
        </w:rPr>
      </w:pPr>
      <w:r>
        <w:rPr>
          <w:rFonts w:cstheme="minorHAnsi"/>
        </w:rPr>
        <w:t xml:space="preserve">For additional information, please visit: </w:t>
      </w:r>
    </w:p>
    <w:p w14:paraId="736E084D" w14:textId="77777777" w:rsidR="0063648E" w:rsidRDefault="0063648E" w:rsidP="0063648E">
      <w:pPr>
        <w:spacing w:after="0"/>
        <w:rPr>
          <w:rFonts w:cstheme="minorHAnsi"/>
        </w:rPr>
      </w:pPr>
      <w:hyperlink r:id="rId9" w:history="1">
        <w:r w:rsidRPr="00050514">
          <w:rPr>
            <w:rStyle w:val="Hyperlink"/>
            <w:rFonts w:cstheme="minorHAnsi"/>
          </w:rPr>
          <w:t>https://www.fairfaxcounty.gov/generaldistrict/career-volunteer-opportunities</w:t>
        </w:r>
      </w:hyperlink>
    </w:p>
    <w:p w14:paraId="582DF137" w14:textId="77777777" w:rsidR="00BC661E" w:rsidRPr="00BC661E" w:rsidRDefault="00BC661E" w:rsidP="00BC661E">
      <w:pPr>
        <w:spacing w:after="0"/>
        <w:rPr>
          <w:rFonts w:cstheme="minorHAnsi"/>
        </w:rPr>
      </w:pPr>
    </w:p>
    <w:p w14:paraId="0818564F" w14:textId="16F48B8C" w:rsidR="0047170E" w:rsidRPr="0047170E" w:rsidRDefault="0047170E" w:rsidP="00CE4D2D">
      <w:pPr>
        <w:rPr>
          <w:rFonts w:ascii="Calibri Light" w:hAnsi="Calibri Light"/>
          <w:sz w:val="19"/>
          <w:szCs w:val="19"/>
        </w:rPr>
      </w:pPr>
    </w:p>
    <w:sectPr w:rsidR="0047170E" w:rsidRPr="0047170E" w:rsidSect="002A714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1440" w:bottom="360" w:left="1440" w:header="720" w:footer="720" w:gutter="0"/>
      <w:pgBorders w:offsetFrom="page">
        <w:top w:val="dotDotDash" w:sz="8" w:space="24" w:color="CC0000"/>
        <w:left w:val="dotDotDash" w:sz="8" w:space="24" w:color="CC0000"/>
        <w:bottom w:val="dotDotDash" w:sz="8" w:space="24" w:color="CC0000"/>
        <w:right w:val="dotDotDash" w:sz="8" w:space="24" w:color="CC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B1B7" w14:textId="77777777" w:rsidR="002A7142" w:rsidRDefault="002A7142" w:rsidP="00B628D6">
      <w:pPr>
        <w:spacing w:after="0" w:line="240" w:lineRule="auto"/>
      </w:pPr>
      <w:r>
        <w:separator/>
      </w:r>
    </w:p>
  </w:endnote>
  <w:endnote w:type="continuationSeparator" w:id="0">
    <w:p w14:paraId="018A87A3" w14:textId="77777777" w:rsidR="002A7142" w:rsidRDefault="002A7142" w:rsidP="00B6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45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63E2C" w14:textId="70838ED1" w:rsidR="00021C70" w:rsidRDefault="00021C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99ED8" w14:textId="77777777" w:rsidR="00B628D6" w:rsidRDefault="00B62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A842" w14:textId="77777777" w:rsidR="002A7142" w:rsidRDefault="002A7142" w:rsidP="00B628D6">
      <w:pPr>
        <w:spacing w:after="0" w:line="240" w:lineRule="auto"/>
      </w:pPr>
      <w:r>
        <w:separator/>
      </w:r>
    </w:p>
  </w:footnote>
  <w:footnote w:type="continuationSeparator" w:id="0">
    <w:p w14:paraId="275929BC" w14:textId="77777777" w:rsidR="002A7142" w:rsidRDefault="002A7142" w:rsidP="00B6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FDD0" w14:textId="77777777" w:rsidR="00B628D6" w:rsidRDefault="00000000">
    <w:pPr>
      <w:pStyle w:val="Header"/>
    </w:pPr>
    <w:r>
      <w:rPr>
        <w:noProof/>
      </w:rPr>
      <w:pict w14:anchorId="50B6E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1903" o:spid="_x0000_s1029" type="#_x0000_t75" style="position:absolute;margin-left:0;margin-top:0;width:467.9pt;height:437.8pt;z-index:-251657216;mso-position-horizontal:center;mso-position-horizontal-relative:margin;mso-position-vertical:center;mso-position-vertical-relative:margin" o:allowincell="f">
          <v:imagedata r:id="rId1" o:title="judic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D42D" w14:textId="77777777" w:rsidR="00B628D6" w:rsidRDefault="00000000">
    <w:pPr>
      <w:pStyle w:val="Header"/>
    </w:pPr>
    <w:r>
      <w:rPr>
        <w:noProof/>
      </w:rPr>
      <w:pict w14:anchorId="145F6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1904" o:spid="_x0000_s1030" type="#_x0000_t75" style="position:absolute;margin-left:0;margin-top:0;width:467.9pt;height:437.8pt;z-index:-251656192;mso-position-horizontal:center;mso-position-horizontal-relative:margin;mso-position-vertical:center;mso-position-vertical-relative:margin" o:allowincell="f">
          <v:imagedata r:id="rId1" o:title="judic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8680" w14:textId="77777777" w:rsidR="00B628D6" w:rsidRDefault="00000000">
    <w:pPr>
      <w:pStyle w:val="Header"/>
    </w:pPr>
    <w:r>
      <w:rPr>
        <w:noProof/>
      </w:rPr>
      <w:pict w14:anchorId="2A496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1902" o:spid="_x0000_s1028" type="#_x0000_t75" style="position:absolute;margin-left:0;margin-top:0;width:467.9pt;height:437.8pt;z-index:-251658240;mso-position-horizontal:center;mso-position-horizontal-relative:margin;mso-position-vertical:center;mso-position-vertical-relative:margin" o:allowincell="f">
          <v:imagedata r:id="rId1" o:title="judic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13D"/>
    <w:multiLevelType w:val="hybridMultilevel"/>
    <w:tmpl w:val="CEF2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E7F"/>
    <w:multiLevelType w:val="hybridMultilevel"/>
    <w:tmpl w:val="B17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B69"/>
    <w:multiLevelType w:val="hybridMultilevel"/>
    <w:tmpl w:val="B8DC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7D42"/>
    <w:multiLevelType w:val="hybridMultilevel"/>
    <w:tmpl w:val="469C1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370D88"/>
    <w:multiLevelType w:val="hybridMultilevel"/>
    <w:tmpl w:val="FA28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90736"/>
    <w:multiLevelType w:val="hybridMultilevel"/>
    <w:tmpl w:val="AEFC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77956"/>
    <w:multiLevelType w:val="hybridMultilevel"/>
    <w:tmpl w:val="736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845083">
    <w:abstractNumId w:val="4"/>
  </w:num>
  <w:num w:numId="2" w16cid:durableId="2031100576">
    <w:abstractNumId w:val="0"/>
  </w:num>
  <w:num w:numId="3" w16cid:durableId="90131271">
    <w:abstractNumId w:val="5"/>
  </w:num>
  <w:num w:numId="4" w16cid:durableId="649017164">
    <w:abstractNumId w:val="1"/>
  </w:num>
  <w:num w:numId="5" w16cid:durableId="1990355672">
    <w:abstractNumId w:val="2"/>
  </w:num>
  <w:num w:numId="6" w16cid:durableId="47076497">
    <w:abstractNumId w:val="6"/>
  </w:num>
  <w:num w:numId="7" w16cid:durableId="1293563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44"/>
    <w:rsid w:val="00021C70"/>
    <w:rsid w:val="00021D44"/>
    <w:rsid w:val="00037630"/>
    <w:rsid w:val="00074FA5"/>
    <w:rsid w:val="0008454F"/>
    <w:rsid w:val="000909B3"/>
    <w:rsid w:val="000C2B89"/>
    <w:rsid w:val="001019C4"/>
    <w:rsid w:val="00112B33"/>
    <w:rsid w:val="00123C1A"/>
    <w:rsid w:val="00143464"/>
    <w:rsid w:val="00147A59"/>
    <w:rsid w:val="001512B6"/>
    <w:rsid w:val="001577DD"/>
    <w:rsid w:val="001723BA"/>
    <w:rsid w:val="001E55FE"/>
    <w:rsid w:val="00202638"/>
    <w:rsid w:val="0023170A"/>
    <w:rsid w:val="00252B64"/>
    <w:rsid w:val="0029317E"/>
    <w:rsid w:val="002A7142"/>
    <w:rsid w:val="002E7814"/>
    <w:rsid w:val="00301706"/>
    <w:rsid w:val="0031481A"/>
    <w:rsid w:val="00337E39"/>
    <w:rsid w:val="00357C93"/>
    <w:rsid w:val="003B7300"/>
    <w:rsid w:val="003D51D0"/>
    <w:rsid w:val="003F332A"/>
    <w:rsid w:val="00407952"/>
    <w:rsid w:val="00440FF4"/>
    <w:rsid w:val="004421B2"/>
    <w:rsid w:val="0047170E"/>
    <w:rsid w:val="00473681"/>
    <w:rsid w:val="004C3CB2"/>
    <w:rsid w:val="004C48B1"/>
    <w:rsid w:val="005057A4"/>
    <w:rsid w:val="00522CF3"/>
    <w:rsid w:val="005508F6"/>
    <w:rsid w:val="0055190B"/>
    <w:rsid w:val="00551A1E"/>
    <w:rsid w:val="00572696"/>
    <w:rsid w:val="00577447"/>
    <w:rsid w:val="00591C9A"/>
    <w:rsid w:val="005A14B8"/>
    <w:rsid w:val="005A152A"/>
    <w:rsid w:val="005C117F"/>
    <w:rsid w:val="005E0477"/>
    <w:rsid w:val="005F7462"/>
    <w:rsid w:val="00617885"/>
    <w:rsid w:val="0063648E"/>
    <w:rsid w:val="00705299"/>
    <w:rsid w:val="00740501"/>
    <w:rsid w:val="0075737F"/>
    <w:rsid w:val="00772F48"/>
    <w:rsid w:val="00787396"/>
    <w:rsid w:val="007A7C28"/>
    <w:rsid w:val="007B34A5"/>
    <w:rsid w:val="007E7AE5"/>
    <w:rsid w:val="007F21E7"/>
    <w:rsid w:val="008131AB"/>
    <w:rsid w:val="008373A6"/>
    <w:rsid w:val="0085502B"/>
    <w:rsid w:val="00856680"/>
    <w:rsid w:val="00873FF5"/>
    <w:rsid w:val="0094085D"/>
    <w:rsid w:val="0094384F"/>
    <w:rsid w:val="00954CBE"/>
    <w:rsid w:val="009569D4"/>
    <w:rsid w:val="00965C04"/>
    <w:rsid w:val="009D6906"/>
    <w:rsid w:val="00A052D6"/>
    <w:rsid w:val="00A0685B"/>
    <w:rsid w:val="00A40D2C"/>
    <w:rsid w:val="00A61FE9"/>
    <w:rsid w:val="00A80EA1"/>
    <w:rsid w:val="00AB2378"/>
    <w:rsid w:val="00AD4436"/>
    <w:rsid w:val="00AE4228"/>
    <w:rsid w:val="00AE4401"/>
    <w:rsid w:val="00B03F77"/>
    <w:rsid w:val="00B06351"/>
    <w:rsid w:val="00B628D6"/>
    <w:rsid w:val="00B90B6C"/>
    <w:rsid w:val="00BB6E0B"/>
    <w:rsid w:val="00BC2A6B"/>
    <w:rsid w:val="00BC5D7E"/>
    <w:rsid w:val="00BC661E"/>
    <w:rsid w:val="00BE0371"/>
    <w:rsid w:val="00BF2D99"/>
    <w:rsid w:val="00C045B3"/>
    <w:rsid w:val="00C24378"/>
    <w:rsid w:val="00C369A3"/>
    <w:rsid w:val="00C61DE6"/>
    <w:rsid w:val="00C77D2C"/>
    <w:rsid w:val="00C90FD8"/>
    <w:rsid w:val="00CC2D21"/>
    <w:rsid w:val="00CE4D2D"/>
    <w:rsid w:val="00D14BDC"/>
    <w:rsid w:val="00D36AA7"/>
    <w:rsid w:val="00D46465"/>
    <w:rsid w:val="00D97823"/>
    <w:rsid w:val="00D97E47"/>
    <w:rsid w:val="00DA2225"/>
    <w:rsid w:val="00DC54DD"/>
    <w:rsid w:val="00E53257"/>
    <w:rsid w:val="00E53421"/>
    <w:rsid w:val="00E62A42"/>
    <w:rsid w:val="00E64A8A"/>
    <w:rsid w:val="00EB367D"/>
    <w:rsid w:val="00EC2F59"/>
    <w:rsid w:val="00F6676D"/>
    <w:rsid w:val="00F71DF9"/>
    <w:rsid w:val="00F72001"/>
    <w:rsid w:val="00F830B5"/>
    <w:rsid w:val="00FC4130"/>
    <w:rsid w:val="00FC445B"/>
    <w:rsid w:val="00FC4A9B"/>
    <w:rsid w:val="00FD1162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B5192"/>
  <w15:docId w15:val="{78E5AD77-A122-43CB-80F5-2DB8D6AF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D6"/>
  </w:style>
  <w:style w:type="paragraph" w:styleId="Footer">
    <w:name w:val="footer"/>
    <w:basedOn w:val="Normal"/>
    <w:link w:val="FooterChar"/>
    <w:uiPriority w:val="99"/>
    <w:unhideWhenUsed/>
    <w:rsid w:val="00B6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D6"/>
  </w:style>
  <w:style w:type="paragraph" w:styleId="BalloonText">
    <w:name w:val="Balloon Text"/>
    <w:basedOn w:val="Normal"/>
    <w:link w:val="BalloonTextChar"/>
    <w:uiPriority w:val="99"/>
    <w:semiHidden/>
    <w:unhideWhenUsed/>
    <w:rsid w:val="0023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6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CMail@fairfaxcounty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irfaxcounty.gov/generaldistrict/career-volunteer-opportunit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65FC-7EB1-499F-BC9C-40DD56F1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Aceto, Jessica M.</dc:creator>
  <cp:lastModifiedBy>Rodriguez, Karina</cp:lastModifiedBy>
  <cp:revision>38</cp:revision>
  <cp:lastPrinted>2023-08-15T22:17:00Z</cp:lastPrinted>
  <dcterms:created xsi:type="dcterms:W3CDTF">2022-11-03T18:48:00Z</dcterms:created>
  <dcterms:modified xsi:type="dcterms:W3CDTF">2024-02-06T19:01:00Z</dcterms:modified>
</cp:coreProperties>
</file>